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06" w:rsidRDefault="00040BCB" w:rsidP="00164906">
      <w:pPr>
        <w:pStyle w:val="Titolo1"/>
        <w:jc w:val="both"/>
      </w:pPr>
      <w:r w:rsidRPr="003E6C0E">
        <w:rPr>
          <w:rFonts w:ascii="Arial" w:hAnsi="Arial" w:cs="Arial"/>
          <w:sz w:val="22"/>
          <w:szCs w:val="22"/>
        </w:rPr>
        <w:t>REGOLAMENTO</w:t>
      </w:r>
      <w:r w:rsidR="003B2C02" w:rsidRPr="003E6C0E">
        <w:rPr>
          <w:rFonts w:ascii="Arial" w:hAnsi="Arial" w:cs="Arial"/>
          <w:sz w:val="22"/>
          <w:szCs w:val="22"/>
        </w:rPr>
        <w:t xml:space="preserve"> </w:t>
      </w:r>
      <w:r w:rsidR="003E6C0E">
        <w:rPr>
          <w:rFonts w:ascii="Arial" w:hAnsi="Arial" w:cs="Arial"/>
          <w:sz w:val="22"/>
          <w:szCs w:val="22"/>
        </w:rPr>
        <w:t xml:space="preserve">DIPARTIMENTO FORMAZIONE </w:t>
      </w:r>
      <w:proofErr w:type="spellStart"/>
      <w:r w:rsidR="003E6C0E">
        <w:rPr>
          <w:rFonts w:ascii="Arial" w:hAnsi="Arial" w:cs="Arial"/>
          <w:sz w:val="22"/>
          <w:szCs w:val="22"/>
        </w:rPr>
        <w:t>F.I.A.M.O.</w:t>
      </w:r>
      <w:proofErr w:type="spellEnd"/>
    </w:p>
    <w:p w:rsidR="00040BCB" w:rsidRDefault="00040BCB" w:rsidP="00A00523">
      <w:pPr>
        <w:pStyle w:val="Titolo1"/>
        <w:jc w:val="both"/>
        <w:rPr>
          <w:rFonts w:ascii="Arial" w:hAnsi="Arial" w:cs="Arial"/>
          <w:b w:val="0"/>
          <w:sz w:val="22"/>
          <w:szCs w:val="22"/>
        </w:rPr>
      </w:pPr>
    </w:p>
    <w:p w:rsidR="00A00523" w:rsidRPr="00040BCB" w:rsidRDefault="00A00523" w:rsidP="00A00523">
      <w:pPr>
        <w:pStyle w:val="Titolo1"/>
        <w:jc w:val="both"/>
        <w:rPr>
          <w:rFonts w:ascii="Arial" w:hAnsi="Arial" w:cs="Arial"/>
          <w:b w:val="0"/>
          <w:sz w:val="22"/>
          <w:szCs w:val="22"/>
        </w:rPr>
      </w:pPr>
      <w:r w:rsidRPr="00040BCB">
        <w:rPr>
          <w:rFonts w:ascii="Arial" w:hAnsi="Arial" w:cs="Arial"/>
          <w:b w:val="0"/>
          <w:sz w:val="22"/>
          <w:szCs w:val="22"/>
        </w:rPr>
        <w:t xml:space="preserve">Art. 1 - </w:t>
      </w:r>
      <w:r w:rsidRPr="00040BCB">
        <w:rPr>
          <w:rFonts w:ascii="Arial" w:hAnsi="Arial" w:cs="Arial"/>
          <w:b w:val="0"/>
          <w:sz w:val="22"/>
          <w:szCs w:val="22"/>
          <w:u w:val="single"/>
        </w:rPr>
        <w:t>FINALITA’ DEL DIPARTIMENTO</w:t>
      </w:r>
    </w:p>
    <w:p w:rsidR="00A00523" w:rsidRPr="00040BCB" w:rsidRDefault="00A00523" w:rsidP="00A00523">
      <w:pPr>
        <w:jc w:val="both"/>
        <w:rPr>
          <w:rFonts w:ascii="Arial" w:hAnsi="Arial" w:cs="Arial"/>
          <w:sz w:val="22"/>
          <w:szCs w:val="22"/>
        </w:rPr>
      </w:pPr>
    </w:p>
    <w:p w:rsidR="00A00523" w:rsidRDefault="00A00523" w:rsidP="00A00523">
      <w:pPr>
        <w:jc w:val="both"/>
        <w:rPr>
          <w:rFonts w:ascii="Arial" w:hAnsi="Arial" w:cs="Arial"/>
          <w:color w:val="FF0000"/>
          <w:sz w:val="22"/>
          <w:szCs w:val="22"/>
        </w:rPr>
      </w:pPr>
      <w:r w:rsidRPr="00040BCB">
        <w:rPr>
          <w:rFonts w:ascii="Arial" w:hAnsi="Arial" w:cs="Arial"/>
          <w:sz w:val="22"/>
          <w:szCs w:val="22"/>
        </w:rPr>
        <w:t xml:space="preserve">Finalità del Dipartimento Formazione della FIAMO è quella di riunire Scuole e Associazioni di Medicina Omeopatica, (definita come tale dall’art. 2 dello Statuto della Federazione), </w:t>
      </w:r>
      <w:r w:rsidRPr="007A6ECF">
        <w:rPr>
          <w:rFonts w:ascii="Arial" w:hAnsi="Arial" w:cs="Arial"/>
          <w:sz w:val="22"/>
          <w:szCs w:val="22"/>
        </w:rPr>
        <w:t xml:space="preserve">che adottano programmi e struttura secondo gli </w:t>
      </w:r>
      <w:proofErr w:type="spellStart"/>
      <w:r w:rsidRPr="007A6ECF">
        <w:rPr>
          <w:rFonts w:ascii="Arial" w:hAnsi="Arial" w:cs="Arial"/>
          <w:sz w:val="22"/>
          <w:szCs w:val="22"/>
        </w:rPr>
        <w:t>standards</w:t>
      </w:r>
      <w:proofErr w:type="spellEnd"/>
      <w:r w:rsidRPr="007A6ECF">
        <w:rPr>
          <w:rFonts w:ascii="Arial" w:hAnsi="Arial" w:cs="Arial"/>
          <w:sz w:val="22"/>
          <w:szCs w:val="22"/>
        </w:rPr>
        <w:t xml:space="preserve"> stabiliti a livello Nazionale FIAMO </w:t>
      </w:r>
      <w:r w:rsidRPr="00040BCB">
        <w:rPr>
          <w:rFonts w:ascii="Arial" w:hAnsi="Arial" w:cs="Arial"/>
          <w:i/>
          <w:sz w:val="22"/>
          <w:szCs w:val="22"/>
        </w:rPr>
        <w:t>(Programma Didattico Nazionale</w:t>
      </w:r>
      <w:r w:rsidR="007A6ECF">
        <w:rPr>
          <w:rFonts w:ascii="Arial" w:hAnsi="Arial" w:cs="Arial"/>
          <w:i/>
          <w:sz w:val="22"/>
          <w:szCs w:val="22"/>
        </w:rPr>
        <w:t xml:space="preserve"> </w:t>
      </w:r>
      <w:r w:rsidR="007A6ECF" w:rsidRPr="009C5AA7">
        <w:rPr>
          <w:rFonts w:ascii="Arial" w:hAnsi="Arial" w:cs="Arial"/>
          <w:i/>
          <w:sz w:val="22"/>
          <w:szCs w:val="22"/>
        </w:rPr>
        <w:t xml:space="preserve">– Protocollo di </w:t>
      </w:r>
      <w:proofErr w:type="spellStart"/>
      <w:r w:rsidR="007A6ECF" w:rsidRPr="009C5AA7">
        <w:rPr>
          <w:rFonts w:ascii="Arial" w:hAnsi="Arial" w:cs="Arial"/>
          <w:i/>
          <w:sz w:val="22"/>
          <w:szCs w:val="22"/>
        </w:rPr>
        <w:t>Chianciano</w:t>
      </w:r>
      <w:proofErr w:type="spellEnd"/>
      <w:r w:rsidR="007A6ECF" w:rsidRPr="009C5AA7">
        <w:rPr>
          <w:rFonts w:ascii="Arial" w:hAnsi="Arial" w:cs="Arial"/>
          <w:i/>
          <w:sz w:val="22"/>
          <w:szCs w:val="22"/>
        </w:rPr>
        <w:t xml:space="preserve"> 2012</w:t>
      </w:r>
      <w:r w:rsidRPr="007A6ECF">
        <w:rPr>
          <w:rFonts w:ascii="Arial" w:hAnsi="Arial" w:cs="Arial"/>
          <w:sz w:val="22"/>
          <w:szCs w:val="22"/>
        </w:rPr>
        <w:t xml:space="preserve">)  ed Internazionale LIGA ed ECH </w:t>
      </w:r>
      <w:r w:rsidRPr="00040BCB">
        <w:rPr>
          <w:rFonts w:ascii="Arial" w:hAnsi="Arial" w:cs="Arial"/>
          <w:i/>
          <w:sz w:val="22"/>
          <w:szCs w:val="22"/>
        </w:rPr>
        <w:t>(</w:t>
      </w:r>
      <w:proofErr w:type="spellStart"/>
      <w:r w:rsidRPr="00040BCB">
        <w:rPr>
          <w:rFonts w:ascii="Arial" w:hAnsi="Arial" w:cs="Arial"/>
          <w:i/>
          <w:smallCaps/>
          <w:sz w:val="22"/>
          <w:szCs w:val="22"/>
        </w:rPr>
        <w:t>Medical</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Homeopathic</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Education</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Standards</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for</w:t>
      </w:r>
      <w:proofErr w:type="spellEnd"/>
      <w:r w:rsidRPr="00040BCB">
        <w:rPr>
          <w:rFonts w:ascii="Arial" w:hAnsi="Arial" w:cs="Arial"/>
          <w:i/>
          <w:smallCaps/>
          <w:sz w:val="22"/>
          <w:szCs w:val="22"/>
        </w:rPr>
        <w:t xml:space="preserve"> LMHI and ECH </w:t>
      </w:r>
      <w:proofErr w:type="spellStart"/>
      <w:r w:rsidRPr="00040BCB">
        <w:rPr>
          <w:rFonts w:ascii="Arial" w:hAnsi="Arial" w:cs="Arial"/>
          <w:i/>
          <w:smallCaps/>
          <w:sz w:val="22"/>
          <w:szCs w:val="22"/>
        </w:rPr>
        <w:t>Allied</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schools</w:t>
      </w:r>
      <w:proofErr w:type="spellEnd"/>
      <w:r w:rsidRPr="00040BCB">
        <w:rPr>
          <w:rFonts w:ascii="Arial" w:hAnsi="Arial" w:cs="Arial"/>
          <w:i/>
          <w:smallCaps/>
          <w:sz w:val="22"/>
          <w:szCs w:val="22"/>
        </w:rPr>
        <w:t xml:space="preserve"> / </w:t>
      </w:r>
      <w:r w:rsidRPr="00040BCB">
        <w:rPr>
          <w:rFonts w:ascii="Arial" w:hAnsi="Arial" w:cs="Arial"/>
          <w:i/>
          <w:sz w:val="22"/>
          <w:szCs w:val="22"/>
        </w:rPr>
        <w:t xml:space="preserve">GUIDELINES FOR HOMEOPATHIC DENTISTS </w:t>
      </w:r>
      <w:r w:rsidRPr="00040BCB">
        <w:rPr>
          <w:rFonts w:ascii="Arial" w:hAnsi="Arial" w:cs="Arial"/>
          <w:bCs/>
          <w:i/>
          <w:sz w:val="22"/>
          <w:szCs w:val="22"/>
        </w:rPr>
        <w:t xml:space="preserve"> / GUIDELINES FOR HOMEOPATHIC VETERINARY) </w:t>
      </w:r>
      <w:r w:rsidR="007A6ECF" w:rsidRPr="007A6ECF">
        <w:rPr>
          <w:rFonts w:ascii="Arial" w:hAnsi="Arial" w:cs="Arial"/>
          <w:sz w:val="22"/>
          <w:szCs w:val="22"/>
        </w:rPr>
        <w:t>per l’insegnamento del</w:t>
      </w:r>
      <w:r w:rsidRPr="007A6ECF">
        <w:rPr>
          <w:rFonts w:ascii="Arial" w:hAnsi="Arial" w:cs="Arial"/>
          <w:sz w:val="22"/>
          <w:szCs w:val="22"/>
        </w:rPr>
        <w:t xml:space="preserve">la medicina omeopatica e per la formazione di medici omeopati di </w:t>
      </w:r>
      <w:r w:rsidRPr="00DB7D4F">
        <w:rPr>
          <w:rFonts w:ascii="Arial" w:hAnsi="Arial" w:cs="Arial"/>
          <w:sz w:val="22"/>
          <w:szCs w:val="22"/>
        </w:rPr>
        <w:t xml:space="preserve">alto </w:t>
      </w:r>
      <w:r w:rsidRPr="00040BCB">
        <w:rPr>
          <w:rFonts w:ascii="Arial" w:hAnsi="Arial" w:cs="Arial"/>
          <w:sz w:val="22"/>
          <w:szCs w:val="22"/>
        </w:rPr>
        <w:t>livello</w:t>
      </w:r>
      <w:r w:rsidR="00DB7D4F">
        <w:rPr>
          <w:rFonts w:ascii="Arial" w:hAnsi="Arial" w:cs="Arial"/>
          <w:sz w:val="22"/>
          <w:szCs w:val="22"/>
        </w:rPr>
        <w:t xml:space="preserve"> </w:t>
      </w:r>
      <w:r w:rsidRPr="00040BCB">
        <w:rPr>
          <w:rFonts w:ascii="Arial" w:hAnsi="Arial" w:cs="Arial"/>
          <w:sz w:val="22"/>
          <w:szCs w:val="22"/>
        </w:rPr>
        <w:t>di preparazione</w:t>
      </w:r>
      <w:r w:rsidR="007A6ECF">
        <w:rPr>
          <w:rFonts w:ascii="Arial" w:hAnsi="Arial" w:cs="Arial"/>
          <w:sz w:val="22"/>
          <w:szCs w:val="22"/>
        </w:rPr>
        <w:t>.</w:t>
      </w:r>
      <w:r w:rsidRPr="00040BCB">
        <w:rPr>
          <w:rFonts w:ascii="Arial" w:hAnsi="Arial" w:cs="Arial"/>
          <w:sz w:val="22"/>
          <w:szCs w:val="22"/>
        </w:rPr>
        <w:t xml:space="preserve"> </w:t>
      </w:r>
    </w:p>
    <w:p w:rsidR="007A6ECF" w:rsidRPr="009C5AA7" w:rsidRDefault="007A6ECF" w:rsidP="00A00523">
      <w:pPr>
        <w:jc w:val="both"/>
        <w:rPr>
          <w:rFonts w:ascii="Arial" w:hAnsi="Arial" w:cs="Arial"/>
          <w:sz w:val="22"/>
          <w:szCs w:val="22"/>
        </w:rPr>
      </w:pPr>
      <w:r w:rsidRPr="009C5AA7">
        <w:rPr>
          <w:rFonts w:ascii="Arial" w:hAnsi="Arial" w:cs="Arial"/>
          <w:sz w:val="22"/>
          <w:szCs w:val="22"/>
        </w:rPr>
        <w:t xml:space="preserve">Le scuole del Dipartimento erogano formazione Primaria e Continua. </w:t>
      </w:r>
    </w:p>
    <w:p w:rsidR="00A00523" w:rsidRPr="003E6C0E" w:rsidRDefault="00A00523" w:rsidP="00A00523">
      <w:pPr>
        <w:jc w:val="both"/>
        <w:rPr>
          <w:rFonts w:ascii="Arial" w:hAnsi="Arial" w:cs="Arial"/>
          <w:sz w:val="22"/>
          <w:szCs w:val="22"/>
        </w:rPr>
      </w:pPr>
      <w:r w:rsidRPr="003E6C0E">
        <w:rPr>
          <w:rFonts w:ascii="Arial" w:hAnsi="Arial" w:cs="Arial"/>
          <w:sz w:val="22"/>
          <w:szCs w:val="22"/>
        </w:rPr>
        <w:t>Si definisce “</w:t>
      </w:r>
      <w:r w:rsidRPr="003E6C0E">
        <w:rPr>
          <w:rFonts w:ascii="Arial" w:hAnsi="Arial" w:cs="Arial"/>
          <w:sz w:val="22"/>
          <w:szCs w:val="22"/>
          <w:u w:val="single"/>
        </w:rPr>
        <w:t>Formazione Primaria</w:t>
      </w:r>
      <w:r w:rsidRPr="003E6C0E">
        <w:rPr>
          <w:rFonts w:ascii="Arial" w:hAnsi="Arial" w:cs="Arial"/>
          <w:sz w:val="22"/>
          <w:szCs w:val="22"/>
        </w:rPr>
        <w:t>” l’erogazione di corsi pluriennali per la formazione di base del medico omeopata.</w:t>
      </w:r>
    </w:p>
    <w:p w:rsidR="006C6967" w:rsidRPr="003E6C0E" w:rsidRDefault="00A00523" w:rsidP="00A00523">
      <w:pPr>
        <w:rPr>
          <w:rFonts w:ascii="Arial" w:hAnsi="Arial" w:cs="Arial"/>
          <w:sz w:val="22"/>
          <w:szCs w:val="22"/>
        </w:rPr>
      </w:pPr>
      <w:r w:rsidRPr="003E6C0E">
        <w:rPr>
          <w:rFonts w:ascii="Arial" w:hAnsi="Arial" w:cs="Arial"/>
          <w:sz w:val="22"/>
          <w:szCs w:val="22"/>
        </w:rPr>
        <w:t>Si definisce “</w:t>
      </w:r>
      <w:r w:rsidRPr="003E6C0E">
        <w:rPr>
          <w:rFonts w:ascii="Arial" w:hAnsi="Arial" w:cs="Arial"/>
          <w:sz w:val="22"/>
          <w:szCs w:val="22"/>
          <w:u w:val="single"/>
        </w:rPr>
        <w:t>Formazione Continua</w:t>
      </w:r>
      <w:r w:rsidRPr="003E6C0E">
        <w:rPr>
          <w:rFonts w:ascii="Arial" w:hAnsi="Arial" w:cs="Arial"/>
          <w:sz w:val="22"/>
          <w:szCs w:val="22"/>
        </w:rPr>
        <w:t>” l’erogazione di corsi monotematici/</w:t>
      </w:r>
      <w:proofErr w:type="spellStart"/>
      <w:r w:rsidRPr="003E6C0E">
        <w:rPr>
          <w:rFonts w:ascii="Arial" w:hAnsi="Arial" w:cs="Arial"/>
          <w:sz w:val="22"/>
          <w:szCs w:val="22"/>
        </w:rPr>
        <w:t>pluritematici</w:t>
      </w:r>
      <w:proofErr w:type="spellEnd"/>
      <w:r w:rsidRPr="003E6C0E">
        <w:rPr>
          <w:rFonts w:ascii="Arial" w:hAnsi="Arial" w:cs="Arial"/>
          <w:sz w:val="22"/>
          <w:szCs w:val="22"/>
        </w:rPr>
        <w:t xml:space="preserve"> o, ancora l'erogazione di corsi pratici di clinica </w:t>
      </w:r>
      <w:proofErr w:type="spellStart"/>
      <w:r w:rsidRPr="003E6C0E">
        <w:rPr>
          <w:rFonts w:ascii="Arial" w:hAnsi="Arial" w:cs="Arial"/>
          <w:sz w:val="22"/>
          <w:szCs w:val="22"/>
        </w:rPr>
        <w:t>omeopatica.per</w:t>
      </w:r>
      <w:proofErr w:type="spellEnd"/>
      <w:r w:rsidRPr="003E6C0E">
        <w:rPr>
          <w:rFonts w:ascii="Arial" w:hAnsi="Arial" w:cs="Arial"/>
          <w:sz w:val="22"/>
          <w:szCs w:val="22"/>
        </w:rPr>
        <w:t xml:space="preserve"> un totale di almeno 40 ore annuali</w:t>
      </w:r>
    </w:p>
    <w:p w:rsidR="00A00523" w:rsidRPr="00040BCB" w:rsidRDefault="00A00523" w:rsidP="00A00523">
      <w:pPr>
        <w:pStyle w:val="Titolo3"/>
        <w:jc w:val="both"/>
        <w:rPr>
          <w:rFonts w:ascii="Arial" w:hAnsi="Arial" w:cs="Arial"/>
          <w:b w:val="0"/>
          <w:color w:val="auto"/>
          <w:sz w:val="22"/>
          <w:szCs w:val="22"/>
        </w:rPr>
      </w:pPr>
      <w:r w:rsidRPr="00040BCB">
        <w:rPr>
          <w:rFonts w:ascii="Arial" w:hAnsi="Arial" w:cs="Arial"/>
          <w:b w:val="0"/>
          <w:color w:val="auto"/>
          <w:sz w:val="22"/>
          <w:szCs w:val="22"/>
        </w:rPr>
        <w:t>Art. 2 - DIRETTORE DEL DIPARTIMENTO</w:t>
      </w:r>
    </w:p>
    <w:p w:rsidR="00A00523" w:rsidRPr="00040BCB" w:rsidRDefault="00A00523" w:rsidP="00A00523">
      <w:pPr>
        <w:jc w:val="both"/>
        <w:rPr>
          <w:rFonts w:ascii="Arial" w:hAnsi="Arial" w:cs="Arial"/>
          <w:sz w:val="22"/>
          <w:szCs w:val="22"/>
        </w:rPr>
      </w:pPr>
    </w:p>
    <w:p w:rsidR="00A00523" w:rsidRPr="00040BCB" w:rsidRDefault="00A00523" w:rsidP="00A00523">
      <w:pPr>
        <w:jc w:val="both"/>
        <w:rPr>
          <w:rFonts w:ascii="Arial" w:hAnsi="Arial" w:cs="Arial"/>
          <w:sz w:val="22"/>
          <w:szCs w:val="22"/>
        </w:rPr>
      </w:pPr>
      <w:r w:rsidRPr="00040BCB">
        <w:rPr>
          <w:rFonts w:ascii="Arial" w:hAnsi="Arial" w:cs="Arial"/>
          <w:sz w:val="22"/>
          <w:szCs w:val="22"/>
        </w:rPr>
        <w:t>Il Direttore coordina l’attività del Dipartimento e presiede il Consiglio Direttivo.</w:t>
      </w:r>
    </w:p>
    <w:p w:rsidR="00A00523" w:rsidRPr="00040BCB" w:rsidRDefault="00A00523" w:rsidP="00A00523">
      <w:pPr>
        <w:pStyle w:val="Titolo2"/>
        <w:jc w:val="both"/>
        <w:rPr>
          <w:rFonts w:ascii="Arial" w:hAnsi="Arial" w:cs="Arial"/>
          <w:b w:val="0"/>
          <w:color w:val="auto"/>
          <w:sz w:val="22"/>
          <w:szCs w:val="22"/>
        </w:rPr>
      </w:pPr>
      <w:r w:rsidRPr="00040BCB">
        <w:rPr>
          <w:rFonts w:ascii="Arial" w:hAnsi="Arial" w:cs="Arial"/>
          <w:b w:val="0"/>
          <w:color w:val="auto"/>
          <w:sz w:val="22"/>
          <w:szCs w:val="22"/>
        </w:rPr>
        <w:t>Il Direttore del Dipartimento può verificare l’attuazione del programma minimo comune stabilito, orario delle lezioni, numero dei docenti, materiale didattico, tecniche di insegnamento e quant’altro sia necessario per il buon funzionamento di ogni Scuola.</w:t>
      </w:r>
    </w:p>
    <w:p w:rsidR="00A00523" w:rsidRPr="00040BCB" w:rsidRDefault="00A00523" w:rsidP="00A00523">
      <w:pPr>
        <w:jc w:val="both"/>
        <w:rPr>
          <w:rFonts w:ascii="Arial" w:hAnsi="Arial" w:cs="Arial"/>
          <w:sz w:val="22"/>
          <w:szCs w:val="22"/>
        </w:rPr>
      </w:pPr>
      <w:r w:rsidRPr="00040BCB">
        <w:rPr>
          <w:rFonts w:ascii="Arial" w:hAnsi="Arial" w:cs="Arial"/>
          <w:sz w:val="22"/>
          <w:szCs w:val="22"/>
        </w:rPr>
        <w:t>La durata della carica di Direttore è di tre anni ed il rinnovo avviene in simultanea con quello del Consiglio Direttivo Nazionale.</w:t>
      </w:r>
    </w:p>
    <w:p w:rsidR="009C5AA7" w:rsidRDefault="00A00523" w:rsidP="00A00523">
      <w:pPr>
        <w:jc w:val="both"/>
        <w:rPr>
          <w:rFonts w:ascii="Arial" w:hAnsi="Arial" w:cs="Arial"/>
          <w:color w:val="FF0000"/>
          <w:sz w:val="22"/>
          <w:szCs w:val="22"/>
        </w:rPr>
      </w:pPr>
      <w:r w:rsidRPr="00040BCB">
        <w:rPr>
          <w:rFonts w:ascii="Arial" w:hAnsi="Arial" w:cs="Arial"/>
          <w:sz w:val="22"/>
          <w:szCs w:val="22"/>
        </w:rPr>
        <w:t xml:space="preserve">Direttore non deve essere necessariamente un direttore di scuola, ma persona esperta nella didattica. </w:t>
      </w:r>
    </w:p>
    <w:p w:rsidR="00A00523" w:rsidRPr="00040BCB" w:rsidRDefault="00A00523" w:rsidP="00A00523">
      <w:pPr>
        <w:jc w:val="both"/>
        <w:rPr>
          <w:rFonts w:ascii="Arial" w:hAnsi="Arial" w:cs="Arial"/>
          <w:sz w:val="22"/>
          <w:szCs w:val="22"/>
          <w:u w:val="single"/>
        </w:rPr>
      </w:pPr>
      <w:r w:rsidRPr="00040BCB">
        <w:rPr>
          <w:rFonts w:ascii="Arial" w:hAnsi="Arial" w:cs="Arial"/>
          <w:sz w:val="22"/>
          <w:szCs w:val="22"/>
        </w:rPr>
        <w:t>I candidati all’elezione di Direttore del Dipartimento debbono presentare almeno sette giorni prima del primo Consiglio Direttivo il programma relativo al proprio mandato.</w:t>
      </w:r>
    </w:p>
    <w:p w:rsidR="00A00523" w:rsidRPr="00040BCB" w:rsidRDefault="00A00523" w:rsidP="00A00523">
      <w:pPr>
        <w:rPr>
          <w:rFonts w:ascii="Arial" w:hAnsi="Arial" w:cs="Arial"/>
          <w:sz w:val="22"/>
          <w:szCs w:val="22"/>
        </w:rPr>
      </w:pPr>
    </w:p>
    <w:p w:rsidR="00A00523" w:rsidRPr="00040BCB" w:rsidRDefault="00A00523" w:rsidP="00A00523">
      <w:pPr>
        <w:pStyle w:val="Titolo3"/>
        <w:jc w:val="both"/>
        <w:rPr>
          <w:rFonts w:ascii="Arial" w:hAnsi="Arial" w:cs="Arial"/>
          <w:b w:val="0"/>
          <w:color w:val="auto"/>
          <w:sz w:val="22"/>
          <w:szCs w:val="22"/>
        </w:rPr>
      </w:pPr>
      <w:r w:rsidRPr="00040BCB">
        <w:rPr>
          <w:rFonts w:ascii="Arial" w:hAnsi="Arial" w:cs="Arial"/>
          <w:b w:val="0"/>
          <w:color w:val="auto"/>
          <w:sz w:val="22"/>
          <w:szCs w:val="22"/>
        </w:rPr>
        <w:t>Art. 3 - CONSIGLIO DIRETTIVO</w:t>
      </w:r>
    </w:p>
    <w:p w:rsidR="00A00523" w:rsidRPr="00040BCB" w:rsidRDefault="00A00523" w:rsidP="00A00523">
      <w:pPr>
        <w:pStyle w:val="Corpodeltesto31"/>
        <w:jc w:val="both"/>
        <w:rPr>
          <w:rFonts w:ascii="Arial" w:hAnsi="Arial" w:cs="Arial"/>
          <w:color w:val="auto"/>
          <w:sz w:val="22"/>
          <w:szCs w:val="22"/>
        </w:rPr>
      </w:pPr>
    </w:p>
    <w:p w:rsidR="00A00523" w:rsidRPr="00040BCB" w:rsidRDefault="00A00523" w:rsidP="00A00523">
      <w:pPr>
        <w:pStyle w:val="Corpodeltesto31"/>
        <w:jc w:val="both"/>
        <w:rPr>
          <w:rFonts w:ascii="Arial" w:hAnsi="Arial" w:cs="Arial"/>
          <w:color w:val="auto"/>
          <w:sz w:val="22"/>
          <w:szCs w:val="22"/>
        </w:rPr>
      </w:pPr>
      <w:r w:rsidRPr="00040BCB">
        <w:rPr>
          <w:rFonts w:ascii="Arial" w:hAnsi="Arial" w:cs="Arial"/>
          <w:color w:val="auto"/>
          <w:sz w:val="22"/>
          <w:szCs w:val="22"/>
        </w:rPr>
        <w:t>Il Consiglio Direttivo è composto dal Direttore del Dipartimento e dai Direttori Didattici delle scuole o, in loro vece, da docenti delegati dalla rispettiva Scuola. Alle riunioni di Consiglio ogni scuola può avere la delega al massimo di un’altra scuola che presenti una valida giustificazione per la sua assenza.</w:t>
      </w:r>
    </w:p>
    <w:p w:rsidR="00A00523" w:rsidRPr="00040BCB" w:rsidRDefault="00A00523" w:rsidP="00A00523">
      <w:pPr>
        <w:rPr>
          <w:rFonts w:ascii="Arial" w:hAnsi="Arial" w:cs="Arial"/>
          <w:sz w:val="22"/>
          <w:szCs w:val="22"/>
        </w:rPr>
      </w:pPr>
    </w:p>
    <w:p w:rsidR="00A00523" w:rsidRPr="00040BCB" w:rsidRDefault="00A00523" w:rsidP="00A00523">
      <w:pPr>
        <w:jc w:val="both"/>
        <w:rPr>
          <w:rFonts w:ascii="Arial" w:hAnsi="Arial" w:cs="Arial"/>
          <w:sz w:val="22"/>
          <w:szCs w:val="22"/>
        </w:rPr>
      </w:pPr>
      <w:r w:rsidRPr="00040BCB">
        <w:rPr>
          <w:rFonts w:ascii="Arial" w:hAnsi="Arial" w:cs="Arial"/>
          <w:sz w:val="22"/>
          <w:szCs w:val="22"/>
        </w:rPr>
        <w:t>Ciascuna Scuola dovrà fornire il nome di due persone responsabili dei rapporti con il Dipartimento, ciascuna fornita di indirizzo di posta elettronica, in modo che il Consiglio Direttivo delle Scuole e Associazioni possa deliberare anche via e-mail.</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Almeno una volta l'anno viene convocato il Consiglio Direttivo del Dipartimento Formazione, preferibilmente in occasione del congresso annuale della Federazione. </w:t>
      </w:r>
    </w:p>
    <w:p w:rsidR="00A00523" w:rsidRPr="00040BCB" w:rsidRDefault="00A00523" w:rsidP="00A00523">
      <w:pPr>
        <w:jc w:val="both"/>
        <w:rPr>
          <w:rFonts w:ascii="Arial" w:hAnsi="Arial" w:cs="Arial"/>
          <w:sz w:val="22"/>
          <w:szCs w:val="22"/>
        </w:rPr>
      </w:pPr>
      <w:r w:rsidRPr="00040BCB">
        <w:rPr>
          <w:rFonts w:ascii="Arial" w:hAnsi="Arial" w:cs="Arial"/>
          <w:sz w:val="22"/>
          <w:szCs w:val="22"/>
        </w:rPr>
        <w:t>Sono possibili convocazioni straordinarie del Consiglio Direttivo, con preavviso di almeno 30 giorni.</w:t>
      </w:r>
    </w:p>
    <w:p w:rsidR="00A00523" w:rsidRPr="006D3418" w:rsidRDefault="00A00523" w:rsidP="00A00523">
      <w:pPr>
        <w:pStyle w:val="Titolo4"/>
        <w:jc w:val="both"/>
        <w:rPr>
          <w:rFonts w:ascii="Arial" w:hAnsi="Arial" w:cs="Arial"/>
          <w:b w:val="0"/>
          <w:i w:val="0"/>
          <w:color w:val="auto"/>
          <w:sz w:val="22"/>
          <w:szCs w:val="22"/>
        </w:rPr>
      </w:pPr>
      <w:r w:rsidRPr="006D3418">
        <w:rPr>
          <w:rFonts w:ascii="Arial" w:hAnsi="Arial" w:cs="Arial"/>
          <w:b w:val="0"/>
          <w:i w:val="0"/>
          <w:color w:val="auto"/>
          <w:sz w:val="22"/>
          <w:szCs w:val="22"/>
        </w:rPr>
        <w:t xml:space="preserve">Tutte le delibere del Consiglio Direttivo del Dipartimento devono essere comunicate al Consiglio Direttivo Nazionale della FIAMO per la loro ratifica. </w:t>
      </w:r>
    </w:p>
    <w:p w:rsidR="00A00523" w:rsidRPr="00040BCB" w:rsidRDefault="00A00523" w:rsidP="00A00523">
      <w:pPr>
        <w:jc w:val="both"/>
        <w:rPr>
          <w:rFonts w:ascii="Arial" w:hAnsi="Arial" w:cs="Arial"/>
          <w:sz w:val="22"/>
          <w:szCs w:val="22"/>
        </w:rPr>
      </w:pPr>
    </w:p>
    <w:p w:rsidR="00A00523" w:rsidRPr="00040BCB" w:rsidRDefault="00A00523" w:rsidP="00A00523">
      <w:pPr>
        <w:jc w:val="both"/>
        <w:rPr>
          <w:rFonts w:ascii="Arial" w:hAnsi="Arial" w:cs="Arial"/>
          <w:sz w:val="22"/>
          <w:szCs w:val="22"/>
        </w:rPr>
      </w:pPr>
    </w:p>
    <w:p w:rsidR="00A00523" w:rsidRPr="00040BCB" w:rsidRDefault="00A00523" w:rsidP="00A00523">
      <w:pPr>
        <w:pStyle w:val="Titolo5"/>
        <w:jc w:val="both"/>
        <w:rPr>
          <w:rFonts w:ascii="Arial" w:hAnsi="Arial" w:cs="Arial"/>
          <w:color w:val="auto"/>
          <w:sz w:val="22"/>
          <w:szCs w:val="22"/>
        </w:rPr>
      </w:pPr>
      <w:r w:rsidRPr="00040BCB">
        <w:rPr>
          <w:rFonts w:ascii="Arial" w:hAnsi="Arial" w:cs="Arial"/>
          <w:color w:val="auto"/>
          <w:sz w:val="22"/>
          <w:szCs w:val="22"/>
        </w:rPr>
        <w:t xml:space="preserve">Art. 4 - SCUOLE  DEL DIPARTIMENTO </w:t>
      </w:r>
    </w:p>
    <w:p w:rsidR="00A00523" w:rsidRPr="00040BCB" w:rsidRDefault="00A00523" w:rsidP="00A00523">
      <w:pPr>
        <w:jc w:val="both"/>
        <w:rPr>
          <w:rFonts w:ascii="Arial" w:hAnsi="Arial" w:cs="Arial"/>
          <w:sz w:val="22"/>
          <w:szCs w:val="22"/>
        </w:rPr>
      </w:pPr>
    </w:p>
    <w:p w:rsidR="00A00523" w:rsidRDefault="00A00523" w:rsidP="00A00523">
      <w:pPr>
        <w:jc w:val="both"/>
        <w:rPr>
          <w:rFonts w:ascii="Arial" w:hAnsi="Arial" w:cs="Arial"/>
          <w:sz w:val="22"/>
          <w:szCs w:val="22"/>
        </w:rPr>
      </w:pPr>
      <w:r w:rsidRPr="00040BCB">
        <w:rPr>
          <w:rFonts w:ascii="Arial" w:hAnsi="Arial" w:cs="Arial"/>
          <w:sz w:val="22"/>
          <w:szCs w:val="22"/>
        </w:rPr>
        <w:t xml:space="preserve">Il Dipartimento Formazione della FIAMO raccoglie Scuole di Medicina Omeopatica per medici chirurghi, per medici veterinari, per odontoiatri e per farmacisti e Società e Associazioni medico </w:t>
      </w:r>
      <w:r w:rsidRPr="00040BCB">
        <w:rPr>
          <w:rFonts w:ascii="Arial" w:hAnsi="Arial" w:cs="Arial"/>
          <w:sz w:val="22"/>
          <w:szCs w:val="22"/>
        </w:rPr>
        <w:lastRenderedPageBreak/>
        <w:t>scientifiche omeopatiche che abbiano tra gli scopi statutari l’insegnamento della Medicina Omeopatica.</w:t>
      </w:r>
      <w:r w:rsidR="00214755">
        <w:rPr>
          <w:rFonts w:ascii="Arial" w:hAnsi="Arial" w:cs="Arial"/>
          <w:sz w:val="22"/>
          <w:szCs w:val="22"/>
        </w:rPr>
        <w:t xml:space="preserve"> </w:t>
      </w:r>
    </w:p>
    <w:p w:rsidR="00214755" w:rsidRPr="009C5AA7" w:rsidRDefault="00214755" w:rsidP="00A00523">
      <w:pPr>
        <w:jc w:val="both"/>
        <w:rPr>
          <w:rFonts w:ascii="Arial" w:hAnsi="Arial" w:cs="Arial"/>
          <w:sz w:val="22"/>
          <w:szCs w:val="22"/>
        </w:rPr>
      </w:pPr>
      <w:r w:rsidRPr="009C5AA7">
        <w:rPr>
          <w:rFonts w:ascii="Arial" w:hAnsi="Arial" w:cs="Arial"/>
          <w:sz w:val="22"/>
          <w:szCs w:val="22"/>
        </w:rPr>
        <w:t xml:space="preserve">La domanda di iscrizione della scuola al Dipartimento viene rivolta al Consiglio Nazionale della FIAMO, il quale delibera in merito avendo verificato </w:t>
      </w:r>
      <w:r w:rsidR="00FC7176" w:rsidRPr="009C5AA7">
        <w:rPr>
          <w:rFonts w:ascii="Arial" w:hAnsi="Arial" w:cs="Arial"/>
          <w:sz w:val="22"/>
          <w:szCs w:val="22"/>
        </w:rPr>
        <w:t>le caratteristiche della scuola richiedente. L’iscrizione viene poi ratificata dal Consiglio del Dipartimento alla prima riunione successiva alla delibera del Consiglio Nazionale.</w:t>
      </w:r>
      <w:r w:rsidR="00B07A1E" w:rsidRPr="009C5AA7">
        <w:rPr>
          <w:rFonts w:ascii="Arial" w:hAnsi="Arial" w:cs="Arial"/>
          <w:sz w:val="22"/>
          <w:szCs w:val="22"/>
        </w:rPr>
        <w:t xml:space="preserve"> </w:t>
      </w:r>
    </w:p>
    <w:p w:rsidR="00A00523" w:rsidRPr="00040BCB" w:rsidRDefault="00A00523" w:rsidP="00A00523">
      <w:pPr>
        <w:pStyle w:val="Titolo2"/>
        <w:jc w:val="both"/>
        <w:rPr>
          <w:rFonts w:ascii="Arial" w:hAnsi="Arial" w:cs="Arial"/>
          <w:b w:val="0"/>
          <w:color w:val="auto"/>
          <w:sz w:val="22"/>
          <w:szCs w:val="22"/>
        </w:rPr>
      </w:pPr>
      <w:r w:rsidRPr="00040BCB">
        <w:rPr>
          <w:rFonts w:ascii="Arial" w:hAnsi="Arial" w:cs="Arial"/>
          <w:b w:val="0"/>
          <w:color w:val="auto"/>
          <w:sz w:val="22"/>
          <w:szCs w:val="22"/>
        </w:rPr>
        <w:t xml:space="preserve">Art. 5 - </w:t>
      </w:r>
      <w:r w:rsidRPr="00040BCB">
        <w:rPr>
          <w:rFonts w:ascii="Arial" w:hAnsi="Arial" w:cs="Arial"/>
          <w:b w:val="0"/>
          <w:color w:val="auto"/>
          <w:sz w:val="22"/>
          <w:szCs w:val="22"/>
          <w:u w:val="single"/>
        </w:rPr>
        <w:t>DOCENTI</w:t>
      </w:r>
    </w:p>
    <w:p w:rsidR="00A00523" w:rsidRPr="00040BCB" w:rsidRDefault="00A00523" w:rsidP="00A00523">
      <w:pPr>
        <w:jc w:val="both"/>
        <w:rPr>
          <w:rFonts w:ascii="Arial" w:hAnsi="Arial" w:cs="Arial"/>
          <w:sz w:val="22"/>
          <w:szCs w:val="22"/>
        </w:rPr>
      </w:pPr>
    </w:p>
    <w:p w:rsidR="00A00523" w:rsidRPr="00040BCB" w:rsidRDefault="00A00523" w:rsidP="00A00523">
      <w:pPr>
        <w:jc w:val="both"/>
        <w:rPr>
          <w:rFonts w:ascii="Arial" w:hAnsi="Arial" w:cs="Arial"/>
          <w:sz w:val="22"/>
          <w:szCs w:val="22"/>
        </w:rPr>
      </w:pPr>
      <w:r w:rsidRPr="00040BCB">
        <w:rPr>
          <w:rFonts w:ascii="Arial" w:hAnsi="Arial" w:cs="Arial"/>
          <w:sz w:val="22"/>
          <w:szCs w:val="22"/>
        </w:rPr>
        <w:t>I docenti si dividono in Titolari, Assistenti, Collaboratori, Supervisori ed Esterni.</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Si riconosce la qualifica di </w:t>
      </w:r>
      <w:r w:rsidRPr="00040BCB">
        <w:rPr>
          <w:rFonts w:ascii="Arial" w:hAnsi="Arial" w:cs="Arial"/>
          <w:sz w:val="22"/>
          <w:szCs w:val="22"/>
          <w:u w:val="single"/>
        </w:rPr>
        <w:t>Docente Titolare</w:t>
      </w:r>
      <w:r w:rsidRPr="00040BCB">
        <w:rPr>
          <w:rFonts w:ascii="Arial" w:hAnsi="Arial" w:cs="Arial"/>
          <w:sz w:val="22"/>
          <w:szCs w:val="22"/>
        </w:rPr>
        <w:t xml:space="preserve"> al medico che eserciti la Medicina Omeopatica (come definita all’art. 2 dello Statuto) prevalentemente o esclusivamente da almeno dieci anni. I docenti Titolari devono certificare il proprio curriculum professionale. Il Consiglio Direttivo del Dipartimento può, in caso di dubbio, esigere certificazioni ulteriori. </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Solo i docenti titolari possono insegnare pratica clinica. </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Per quanto riguarda la Formazione Primaria, ogni Scuola deve avere almeno tre docenti Titolari (direttore compreso). I docenti Titolari devono coprire almeno il 60% del monte ore dell’intero corso. La Formazione </w:t>
      </w:r>
      <w:r w:rsidR="009C5AA7" w:rsidRPr="003E6C0E">
        <w:rPr>
          <w:rFonts w:ascii="Arial" w:hAnsi="Arial" w:cs="Arial"/>
          <w:sz w:val="22"/>
          <w:szCs w:val="22"/>
        </w:rPr>
        <w:t>Continua</w:t>
      </w:r>
      <w:r w:rsidR="009C5AA7">
        <w:rPr>
          <w:rFonts w:ascii="Arial" w:hAnsi="Arial" w:cs="Arial"/>
          <w:sz w:val="22"/>
          <w:szCs w:val="22"/>
        </w:rPr>
        <w:t xml:space="preserve"> (</w:t>
      </w:r>
      <w:r w:rsidRPr="00040BCB">
        <w:rPr>
          <w:rFonts w:ascii="Arial" w:hAnsi="Arial" w:cs="Arial"/>
          <w:sz w:val="22"/>
          <w:szCs w:val="22"/>
        </w:rPr>
        <w:t>Avanzata</w:t>
      </w:r>
      <w:r w:rsidR="009C5AA7">
        <w:rPr>
          <w:rFonts w:ascii="Arial" w:hAnsi="Arial" w:cs="Arial"/>
          <w:sz w:val="22"/>
          <w:szCs w:val="22"/>
        </w:rPr>
        <w:t>)</w:t>
      </w:r>
      <w:r w:rsidRPr="00040BCB">
        <w:rPr>
          <w:rFonts w:ascii="Arial" w:hAnsi="Arial" w:cs="Arial"/>
          <w:sz w:val="22"/>
          <w:szCs w:val="22"/>
        </w:rPr>
        <w:t xml:space="preserve"> può essere erogata solo dai docenti Titolari. </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Si riconosce la qualifica di </w:t>
      </w:r>
      <w:r w:rsidRPr="00040BCB">
        <w:rPr>
          <w:rFonts w:ascii="Arial" w:hAnsi="Arial" w:cs="Arial"/>
          <w:sz w:val="22"/>
          <w:szCs w:val="22"/>
          <w:u w:val="single"/>
        </w:rPr>
        <w:t>Docente Assistente</w:t>
      </w:r>
      <w:r w:rsidRPr="00040BCB">
        <w:rPr>
          <w:rFonts w:ascii="Arial" w:hAnsi="Arial" w:cs="Arial"/>
          <w:sz w:val="22"/>
          <w:szCs w:val="22"/>
        </w:rPr>
        <w:t xml:space="preserve"> al medico che eserciti la Medicina Omeopatica prevalentemente o esclusivamente da almeno cinque anni. I docenti Assistenti devono certificare il proprio curriculum professionale. Il Consiglio Direttivo del Dipartimento può, in caso di dubbio, esigere certificazioni ulteriori. </w:t>
      </w:r>
    </w:p>
    <w:p w:rsidR="00A00523" w:rsidRPr="00040BCB" w:rsidRDefault="00A00523" w:rsidP="00A00523">
      <w:pPr>
        <w:pStyle w:val="Corpodeltesto31"/>
        <w:jc w:val="both"/>
        <w:rPr>
          <w:rFonts w:ascii="Arial" w:hAnsi="Arial" w:cs="Arial"/>
          <w:color w:val="auto"/>
          <w:sz w:val="22"/>
          <w:szCs w:val="22"/>
        </w:rPr>
      </w:pPr>
      <w:r w:rsidRPr="00040BCB">
        <w:rPr>
          <w:rFonts w:ascii="Arial" w:hAnsi="Arial" w:cs="Arial"/>
          <w:color w:val="auto"/>
          <w:sz w:val="22"/>
          <w:szCs w:val="22"/>
        </w:rPr>
        <w:t>I docenti Titolari e Assistenti delle Scuole del Dipartimento che insegnano in maniera continuativa, sono tenuti alla regolare iscrizione alla FIAMO e alla LMHI.</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Si riconosce la qualifica di </w:t>
      </w:r>
      <w:r w:rsidRPr="00040BCB">
        <w:rPr>
          <w:rFonts w:ascii="Arial" w:hAnsi="Arial" w:cs="Arial"/>
          <w:sz w:val="22"/>
          <w:szCs w:val="22"/>
          <w:u w:val="single"/>
        </w:rPr>
        <w:t>Docente Supervisore</w:t>
      </w:r>
      <w:r w:rsidRPr="00040BCB">
        <w:rPr>
          <w:rFonts w:ascii="Arial" w:hAnsi="Arial" w:cs="Arial"/>
          <w:sz w:val="22"/>
          <w:szCs w:val="22"/>
        </w:rPr>
        <w:t xml:space="preserve"> al medico che abbia la qualifica di Docente Titolare ed eserciti attività di supervisione nell’ambito delle esercitazioni di pratica clinica. </w:t>
      </w:r>
    </w:p>
    <w:p w:rsidR="00A00523" w:rsidRPr="00040BCB" w:rsidRDefault="00A00523" w:rsidP="00A00523">
      <w:pPr>
        <w:jc w:val="both"/>
        <w:rPr>
          <w:rFonts w:ascii="Arial" w:hAnsi="Arial" w:cs="Arial"/>
          <w:sz w:val="22"/>
          <w:szCs w:val="22"/>
        </w:rPr>
      </w:pPr>
      <w:r w:rsidRPr="00040BCB">
        <w:rPr>
          <w:rFonts w:ascii="Arial" w:hAnsi="Arial" w:cs="Arial"/>
          <w:sz w:val="22"/>
          <w:szCs w:val="22"/>
        </w:rPr>
        <w:t xml:space="preserve">Si definisce </w:t>
      </w:r>
      <w:r w:rsidRPr="00040BCB">
        <w:rPr>
          <w:rFonts w:ascii="Arial" w:hAnsi="Arial" w:cs="Arial"/>
          <w:sz w:val="22"/>
          <w:szCs w:val="22"/>
          <w:u w:val="single"/>
        </w:rPr>
        <w:t>Docente Esterno</w:t>
      </w:r>
      <w:r w:rsidRPr="00040BCB">
        <w:rPr>
          <w:rFonts w:ascii="Arial" w:hAnsi="Arial" w:cs="Arial"/>
          <w:sz w:val="22"/>
          <w:szCs w:val="22"/>
        </w:rPr>
        <w:t xml:space="preserve"> un esperto che non abbia la qualifica di docente Titolare o Assistente</w:t>
      </w:r>
      <w:r w:rsidR="009C5AA7">
        <w:rPr>
          <w:rFonts w:ascii="Arial" w:hAnsi="Arial" w:cs="Arial"/>
          <w:sz w:val="22"/>
          <w:szCs w:val="22"/>
        </w:rPr>
        <w:t xml:space="preserve">, </w:t>
      </w:r>
      <w:r w:rsidRPr="00040BCB">
        <w:rPr>
          <w:rFonts w:ascii="Arial" w:hAnsi="Arial" w:cs="Arial"/>
          <w:sz w:val="22"/>
          <w:szCs w:val="22"/>
        </w:rPr>
        <w:t xml:space="preserve"> con specifica conoscenza omeopatica o con competenze non omeopatiche ma utili ad integrare l’insegnamento della Medicina Omeopatica. </w:t>
      </w:r>
    </w:p>
    <w:p w:rsidR="00040BCB" w:rsidRPr="00040BCB" w:rsidRDefault="00040BCB" w:rsidP="00A00523">
      <w:pPr>
        <w:jc w:val="both"/>
        <w:rPr>
          <w:rFonts w:ascii="Arial" w:hAnsi="Arial" w:cs="Arial"/>
          <w:sz w:val="22"/>
          <w:szCs w:val="22"/>
        </w:rPr>
      </w:pPr>
    </w:p>
    <w:p w:rsidR="00040BCB" w:rsidRPr="00040BCB" w:rsidRDefault="00040BCB" w:rsidP="00040BCB">
      <w:pPr>
        <w:pStyle w:val="Titolo1"/>
        <w:jc w:val="both"/>
        <w:rPr>
          <w:rFonts w:ascii="Arial" w:hAnsi="Arial" w:cs="Arial"/>
          <w:b w:val="0"/>
          <w:sz w:val="22"/>
          <w:szCs w:val="22"/>
        </w:rPr>
      </w:pPr>
      <w:r w:rsidRPr="00040BCB">
        <w:rPr>
          <w:rFonts w:ascii="Arial" w:hAnsi="Arial" w:cs="Arial"/>
          <w:b w:val="0"/>
          <w:sz w:val="22"/>
          <w:szCs w:val="22"/>
        </w:rPr>
        <w:t xml:space="preserve">Art. 6 - </w:t>
      </w:r>
      <w:r w:rsidRPr="00040BCB">
        <w:rPr>
          <w:rFonts w:ascii="Arial" w:hAnsi="Arial" w:cs="Arial"/>
          <w:b w:val="0"/>
          <w:sz w:val="22"/>
          <w:szCs w:val="22"/>
          <w:u w:val="single"/>
        </w:rPr>
        <w:t>DIRETTORE DIDATTICO</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La Scuola è diretta da un Direttore Didattico.</w:t>
      </w:r>
    </w:p>
    <w:p w:rsidR="00040BCB" w:rsidRPr="00040BCB" w:rsidRDefault="00040BCB" w:rsidP="00040BCB">
      <w:pPr>
        <w:jc w:val="both"/>
        <w:rPr>
          <w:rFonts w:ascii="Arial" w:hAnsi="Arial" w:cs="Arial"/>
          <w:sz w:val="22"/>
          <w:szCs w:val="22"/>
        </w:rPr>
      </w:pPr>
      <w:r w:rsidRPr="00040BCB">
        <w:rPr>
          <w:rFonts w:ascii="Arial" w:hAnsi="Arial" w:cs="Arial"/>
          <w:sz w:val="22"/>
          <w:szCs w:val="22"/>
        </w:rPr>
        <w:t>Il Direttore Didattico è eletto autonomamente, all’interno della propria scuola, fra i Docenti Titolari della scuola stessa.</w:t>
      </w:r>
    </w:p>
    <w:p w:rsidR="00040BCB" w:rsidRPr="00040BCB" w:rsidRDefault="00040BCB" w:rsidP="00040BCB">
      <w:pPr>
        <w:pStyle w:val="Corpodeltesto31"/>
        <w:jc w:val="both"/>
        <w:rPr>
          <w:rFonts w:ascii="Arial" w:hAnsi="Arial" w:cs="Arial"/>
          <w:color w:val="auto"/>
          <w:sz w:val="22"/>
          <w:szCs w:val="22"/>
        </w:rPr>
      </w:pPr>
      <w:r w:rsidRPr="00040BCB">
        <w:rPr>
          <w:rFonts w:ascii="Arial" w:hAnsi="Arial" w:cs="Arial"/>
          <w:color w:val="auto"/>
          <w:sz w:val="22"/>
          <w:szCs w:val="22"/>
        </w:rPr>
        <w:t>Il Direttore Didattico è responsabile delle attività della Scuola, della proposta formativa, della trasmissione dell'insegnamento dei docenti e dell'applicazione del programma didattico del Dipartimento.</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pStyle w:val="Titolo2"/>
        <w:jc w:val="both"/>
        <w:rPr>
          <w:rFonts w:ascii="Arial" w:hAnsi="Arial" w:cs="Arial"/>
          <w:b w:val="0"/>
          <w:color w:val="auto"/>
          <w:sz w:val="22"/>
          <w:szCs w:val="22"/>
        </w:rPr>
      </w:pPr>
      <w:r w:rsidRPr="00040BCB">
        <w:rPr>
          <w:rFonts w:ascii="Arial" w:hAnsi="Arial" w:cs="Arial"/>
          <w:b w:val="0"/>
          <w:color w:val="auto"/>
          <w:sz w:val="22"/>
          <w:szCs w:val="22"/>
        </w:rPr>
        <w:t xml:space="preserve">Art. 7 - </w:t>
      </w:r>
      <w:r w:rsidRPr="00040BCB">
        <w:rPr>
          <w:rFonts w:ascii="Arial" w:hAnsi="Arial" w:cs="Arial"/>
          <w:b w:val="0"/>
          <w:color w:val="auto"/>
          <w:sz w:val="22"/>
          <w:szCs w:val="22"/>
          <w:u w:val="single"/>
        </w:rPr>
        <w:t xml:space="preserve">PROGRAMMA DEL CORSO </w:t>
      </w:r>
      <w:proofErr w:type="spellStart"/>
      <w:r w:rsidRPr="00040BCB">
        <w:rPr>
          <w:rFonts w:ascii="Arial" w:hAnsi="Arial" w:cs="Arial"/>
          <w:b w:val="0"/>
          <w:color w:val="auto"/>
          <w:sz w:val="22"/>
          <w:szCs w:val="22"/>
          <w:u w:val="single"/>
        </w:rPr>
        <w:t>DI</w:t>
      </w:r>
      <w:proofErr w:type="spellEnd"/>
      <w:r w:rsidRPr="00040BCB">
        <w:rPr>
          <w:rFonts w:ascii="Arial" w:hAnsi="Arial" w:cs="Arial"/>
          <w:b w:val="0"/>
          <w:color w:val="auto"/>
          <w:sz w:val="22"/>
          <w:szCs w:val="22"/>
          <w:u w:val="single"/>
        </w:rPr>
        <w:t xml:space="preserve"> FORMAZIONE PRIMARIA</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Ogni Scuola aderente ha piena autonomia metodologica e indirizzi propri, in accordo alla propria formazione culturale e storia. </w:t>
      </w:r>
    </w:p>
    <w:p w:rsidR="00040BCB" w:rsidRPr="009C5AA7" w:rsidRDefault="00040BCB" w:rsidP="001E56D0">
      <w:pPr>
        <w:jc w:val="both"/>
        <w:rPr>
          <w:rFonts w:ascii="Arial" w:hAnsi="Arial" w:cs="Arial"/>
          <w:sz w:val="22"/>
          <w:szCs w:val="22"/>
        </w:rPr>
      </w:pPr>
      <w:r w:rsidRPr="00040BCB">
        <w:rPr>
          <w:rFonts w:ascii="Arial" w:hAnsi="Arial" w:cs="Arial"/>
          <w:sz w:val="22"/>
          <w:szCs w:val="22"/>
        </w:rPr>
        <w:t xml:space="preserve">Le singole Scuole devono garantire un programma qualitativo minimo di base, elaborato e approvato dal Consiglio Direttivo del Dipartimento. Tale programma base fa riferimento al programma della </w:t>
      </w:r>
      <w:r w:rsidRPr="00040BCB">
        <w:rPr>
          <w:rFonts w:ascii="Arial" w:hAnsi="Arial" w:cs="Arial"/>
          <w:i/>
          <w:sz w:val="22"/>
          <w:szCs w:val="22"/>
        </w:rPr>
        <w:t>LIGA ed ECH (</w:t>
      </w:r>
      <w:proofErr w:type="spellStart"/>
      <w:r w:rsidRPr="00040BCB">
        <w:rPr>
          <w:rFonts w:ascii="Arial" w:hAnsi="Arial" w:cs="Arial"/>
          <w:i/>
          <w:smallCaps/>
          <w:sz w:val="22"/>
          <w:szCs w:val="22"/>
        </w:rPr>
        <w:t>Medical</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Homeopathic</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Education</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Standards</w:t>
      </w:r>
      <w:proofErr w:type="spellEnd"/>
      <w:r w:rsidRPr="00040BCB">
        <w:rPr>
          <w:rFonts w:ascii="Arial" w:hAnsi="Arial" w:cs="Arial"/>
          <w:i/>
          <w:smallCaps/>
          <w:sz w:val="22"/>
          <w:szCs w:val="22"/>
        </w:rPr>
        <w:t xml:space="preserve"> </w:t>
      </w:r>
      <w:proofErr w:type="spellStart"/>
      <w:r w:rsidRPr="00040BCB">
        <w:rPr>
          <w:rFonts w:ascii="Arial" w:hAnsi="Arial" w:cs="Arial"/>
          <w:i/>
          <w:smallCaps/>
          <w:sz w:val="22"/>
          <w:szCs w:val="22"/>
        </w:rPr>
        <w:t>for</w:t>
      </w:r>
      <w:proofErr w:type="spellEnd"/>
      <w:r w:rsidRPr="00040BCB">
        <w:rPr>
          <w:rFonts w:ascii="Arial" w:hAnsi="Arial" w:cs="Arial"/>
          <w:i/>
          <w:smallCaps/>
          <w:sz w:val="22"/>
          <w:szCs w:val="22"/>
        </w:rPr>
        <w:t xml:space="preserve"> LMHI and </w:t>
      </w:r>
      <w:r w:rsidRPr="009C5AA7">
        <w:rPr>
          <w:rFonts w:ascii="Arial" w:hAnsi="Arial" w:cs="Arial"/>
          <w:i/>
          <w:smallCaps/>
          <w:sz w:val="22"/>
          <w:szCs w:val="22"/>
        </w:rPr>
        <w:t xml:space="preserve">ECH </w:t>
      </w:r>
      <w:proofErr w:type="spellStart"/>
      <w:r w:rsidRPr="009C5AA7">
        <w:rPr>
          <w:rFonts w:ascii="Arial" w:hAnsi="Arial" w:cs="Arial"/>
          <w:i/>
          <w:smallCaps/>
          <w:sz w:val="22"/>
          <w:szCs w:val="22"/>
        </w:rPr>
        <w:t>Allied</w:t>
      </w:r>
      <w:proofErr w:type="spellEnd"/>
      <w:r w:rsidRPr="009C5AA7">
        <w:rPr>
          <w:rFonts w:ascii="Arial" w:hAnsi="Arial" w:cs="Arial"/>
          <w:i/>
          <w:smallCaps/>
          <w:sz w:val="22"/>
          <w:szCs w:val="22"/>
        </w:rPr>
        <w:t xml:space="preserve"> </w:t>
      </w:r>
      <w:proofErr w:type="spellStart"/>
      <w:r w:rsidRPr="009C5AA7">
        <w:rPr>
          <w:rFonts w:ascii="Arial" w:hAnsi="Arial" w:cs="Arial"/>
          <w:i/>
          <w:smallCaps/>
          <w:sz w:val="22"/>
          <w:szCs w:val="22"/>
        </w:rPr>
        <w:t>schools</w:t>
      </w:r>
      <w:proofErr w:type="spellEnd"/>
      <w:r w:rsidRPr="009C5AA7">
        <w:rPr>
          <w:rFonts w:ascii="Arial" w:hAnsi="Arial" w:cs="Arial"/>
          <w:i/>
          <w:smallCaps/>
          <w:sz w:val="22"/>
          <w:szCs w:val="22"/>
        </w:rPr>
        <w:t>)</w:t>
      </w:r>
      <w:r w:rsidR="001E56D0" w:rsidRPr="009C5AA7">
        <w:rPr>
          <w:rFonts w:ascii="Arial" w:hAnsi="Arial" w:cs="Arial"/>
          <w:sz w:val="22"/>
          <w:szCs w:val="22"/>
        </w:rPr>
        <w:t xml:space="preserve"> ratificato dalla FIAMO insieme ad altre associazioni omeopatiche nel 2012 (Protocollo di </w:t>
      </w:r>
      <w:proofErr w:type="spellStart"/>
      <w:r w:rsidR="001E56D0" w:rsidRPr="009C5AA7">
        <w:rPr>
          <w:rFonts w:ascii="Arial" w:hAnsi="Arial" w:cs="Arial"/>
          <w:sz w:val="22"/>
          <w:szCs w:val="22"/>
        </w:rPr>
        <w:t>Chianciano</w:t>
      </w:r>
      <w:proofErr w:type="spellEnd"/>
      <w:r w:rsidR="001E56D0" w:rsidRPr="009C5AA7">
        <w:rPr>
          <w:rFonts w:ascii="Arial" w:hAnsi="Arial" w:cs="Arial"/>
          <w:sz w:val="22"/>
          <w:szCs w:val="22"/>
        </w:rPr>
        <w:t>)</w:t>
      </w:r>
    </w:p>
    <w:p w:rsidR="00040BCB" w:rsidRPr="00040BCB" w:rsidRDefault="00040BCB" w:rsidP="00A00523">
      <w:pPr>
        <w:jc w:val="both"/>
        <w:rPr>
          <w:rFonts w:ascii="Arial" w:hAnsi="Arial" w:cs="Arial"/>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8 – DURATA  E  FREQUENZA  DELLE  LEZIONI</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u w:val="single"/>
        </w:rPr>
      </w:pPr>
      <w:r w:rsidRPr="00040BCB">
        <w:rPr>
          <w:rFonts w:ascii="Arial" w:hAnsi="Arial" w:cs="Arial"/>
          <w:sz w:val="22"/>
          <w:szCs w:val="22"/>
        </w:rPr>
        <w:t xml:space="preserve">Il Corso di Formazione Primaria ha una durata minima di tre anni (due anni per i </w:t>
      </w:r>
      <w:proofErr w:type="spellStart"/>
      <w:r w:rsidRPr="00040BCB">
        <w:rPr>
          <w:rFonts w:ascii="Arial" w:hAnsi="Arial" w:cs="Arial"/>
          <w:sz w:val="22"/>
          <w:szCs w:val="22"/>
        </w:rPr>
        <w:t>Masters</w:t>
      </w:r>
      <w:proofErr w:type="spellEnd"/>
      <w:r w:rsidRPr="00040BCB">
        <w:rPr>
          <w:rFonts w:ascii="Arial" w:hAnsi="Arial" w:cs="Arial"/>
          <w:sz w:val="22"/>
          <w:szCs w:val="22"/>
        </w:rPr>
        <w:t xml:space="preserve"> universitari).</w:t>
      </w:r>
    </w:p>
    <w:p w:rsidR="00040BCB" w:rsidRPr="003E6C0E" w:rsidRDefault="00040BCB" w:rsidP="00040BCB">
      <w:pPr>
        <w:rPr>
          <w:rFonts w:ascii="Arial" w:hAnsi="Arial" w:cs="Arial"/>
          <w:sz w:val="22"/>
          <w:szCs w:val="22"/>
        </w:rPr>
      </w:pPr>
      <w:r w:rsidRPr="003E6C0E">
        <w:rPr>
          <w:rFonts w:ascii="Arial" w:hAnsi="Arial" w:cs="Arial"/>
          <w:sz w:val="22"/>
          <w:szCs w:val="22"/>
        </w:rPr>
        <w:t xml:space="preserve">Questa formazione dovrebbe comprendere 600 ore totali, comprensive di un minimo di 350 ore di insegnamento frontale (di cui </w:t>
      </w:r>
      <w:r w:rsidR="003B2C02" w:rsidRPr="003E6C0E">
        <w:rPr>
          <w:rFonts w:ascii="Arial" w:hAnsi="Arial" w:cs="Arial"/>
          <w:sz w:val="22"/>
          <w:szCs w:val="22"/>
        </w:rPr>
        <w:t>150</w:t>
      </w:r>
      <w:r w:rsidRPr="003E6C0E">
        <w:rPr>
          <w:rFonts w:ascii="Arial" w:hAnsi="Arial" w:cs="Arial"/>
          <w:sz w:val="22"/>
          <w:szCs w:val="22"/>
        </w:rPr>
        <w:t xml:space="preserve"> ore di eventuale e-learning), 150 ore di formazione clinica ed </w:t>
      </w:r>
      <w:r w:rsidRPr="003E6C0E">
        <w:rPr>
          <w:rFonts w:ascii="Arial" w:hAnsi="Arial" w:cs="Arial"/>
          <w:sz w:val="22"/>
          <w:szCs w:val="22"/>
        </w:rPr>
        <w:lastRenderedPageBreak/>
        <w:t>esperienza clinica (di cui fino a 50</w:t>
      </w:r>
      <w:r w:rsidR="001E56D0" w:rsidRPr="003E6C0E">
        <w:rPr>
          <w:rFonts w:ascii="Arial" w:hAnsi="Arial" w:cs="Arial"/>
          <w:sz w:val="22"/>
          <w:szCs w:val="22"/>
        </w:rPr>
        <w:t xml:space="preserve"> </w:t>
      </w:r>
      <w:r w:rsidRPr="003E6C0E">
        <w:rPr>
          <w:rFonts w:ascii="Arial" w:hAnsi="Arial" w:cs="Arial"/>
          <w:sz w:val="22"/>
          <w:szCs w:val="22"/>
        </w:rPr>
        <w:t xml:space="preserve">ore di eventuale </w:t>
      </w:r>
      <w:proofErr w:type="spellStart"/>
      <w:r w:rsidRPr="003E6C0E">
        <w:rPr>
          <w:rFonts w:ascii="Arial" w:hAnsi="Arial" w:cs="Arial"/>
          <w:sz w:val="22"/>
          <w:szCs w:val="22"/>
        </w:rPr>
        <w:t>e-learnig</w:t>
      </w:r>
      <w:proofErr w:type="spellEnd"/>
      <w:r w:rsidRPr="003E6C0E">
        <w:rPr>
          <w:rFonts w:ascii="Arial" w:hAnsi="Arial" w:cs="Arial"/>
          <w:sz w:val="22"/>
          <w:szCs w:val="22"/>
        </w:rPr>
        <w:t>)</w:t>
      </w:r>
      <w:r w:rsidR="002A1D63" w:rsidRPr="003E6C0E">
        <w:rPr>
          <w:rFonts w:ascii="Arial" w:hAnsi="Arial" w:cs="Arial"/>
          <w:sz w:val="22"/>
          <w:szCs w:val="22"/>
        </w:rPr>
        <w:t xml:space="preserve"> come da </w:t>
      </w:r>
      <w:r w:rsidR="00500F57" w:rsidRPr="003E6C0E">
        <w:rPr>
          <w:rFonts w:ascii="Arial" w:hAnsi="Arial" w:cs="Arial"/>
          <w:sz w:val="22"/>
          <w:szCs w:val="22"/>
        </w:rPr>
        <w:t xml:space="preserve">“Standard Formativi in Omeopatia in Italia per le Scuole Aderenti </w:t>
      </w:r>
      <w:r w:rsidRPr="003E6C0E">
        <w:rPr>
          <w:rFonts w:ascii="Arial" w:hAnsi="Arial" w:cs="Arial"/>
          <w:sz w:val="22"/>
          <w:szCs w:val="22"/>
        </w:rPr>
        <w:t xml:space="preserve"> </w:t>
      </w:r>
      <w:r w:rsidR="00500F57" w:rsidRPr="003E6C0E">
        <w:rPr>
          <w:rFonts w:ascii="Arial" w:hAnsi="Arial" w:cs="Arial"/>
          <w:sz w:val="22"/>
          <w:szCs w:val="22"/>
        </w:rPr>
        <w:t xml:space="preserve">alla </w:t>
      </w:r>
      <w:proofErr w:type="spellStart"/>
      <w:r w:rsidR="00500F57" w:rsidRPr="003E6C0E">
        <w:rPr>
          <w:rFonts w:ascii="Arial" w:hAnsi="Arial" w:cs="Arial"/>
          <w:sz w:val="22"/>
          <w:szCs w:val="22"/>
        </w:rPr>
        <w:t>L.M.H.I.</w:t>
      </w:r>
      <w:proofErr w:type="spellEnd"/>
      <w:r w:rsidR="00500F57" w:rsidRPr="003E6C0E">
        <w:rPr>
          <w:rFonts w:ascii="Arial" w:hAnsi="Arial" w:cs="Arial"/>
          <w:sz w:val="22"/>
          <w:szCs w:val="22"/>
        </w:rPr>
        <w:t xml:space="preserve"> e all’</w:t>
      </w:r>
      <w:proofErr w:type="spellStart"/>
      <w:r w:rsidR="00500F57" w:rsidRPr="003E6C0E">
        <w:rPr>
          <w:rFonts w:ascii="Arial" w:hAnsi="Arial" w:cs="Arial"/>
          <w:sz w:val="22"/>
          <w:szCs w:val="22"/>
        </w:rPr>
        <w:t>E.C.H</w:t>
      </w:r>
      <w:proofErr w:type="spellEnd"/>
      <w:r w:rsidR="001E56D0" w:rsidRPr="003E6C0E">
        <w:rPr>
          <w:rFonts w:ascii="Arial" w:hAnsi="Arial" w:cs="Arial"/>
          <w:sz w:val="22"/>
          <w:szCs w:val="22"/>
        </w:rPr>
        <w:t>”</w:t>
      </w:r>
      <w:r w:rsidR="00500F57" w:rsidRPr="003E6C0E">
        <w:rPr>
          <w:rFonts w:ascii="Arial" w:hAnsi="Arial" w:cs="Arial"/>
          <w:sz w:val="22"/>
          <w:szCs w:val="22"/>
        </w:rPr>
        <w:t xml:space="preserve"> </w:t>
      </w:r>
      <w:r w:rsidRPr="003E6C0E">
        <w:rPr>
          <w:rFonts w:ascii="Arial" w:hAnsi="Arial" w:cs="Arial"/>
          <w:sz w:val="22"/>
          <w:szCs w:val="22"/>
        </w:rPr>
        <w:t xml:space="preserve">e 100 ore di studio individuale e di elaborazione della tesi; il tutto da completarsi in un periodo di 3 </w:t>
      </w:r>
      <w:r w:rsidR="00214755" w:rsidRPr="003E6C0E">
        <w:rPr>
          <w:rFonts w:ascii="Arial" w:hAnsi="Arial" w:cs="Arial"/>
          <w:color w:val="00B050"/>
          <w:sz w:val="22"/>
          <w:szCs w:val="22"/>
        </w:rPr>
        <w:t xml:space="preserve">o 4 </w:t>
      </w:r>
      <w:r w:rsidR="00214755" w:rsidRPr="003E6C0E">
        <w:rPr>
          <w:rFonts w:ascii="Arial" w:hAnsi="Arial" w:cs="Arial"/>
          <w:sz w:val="22"/>
          <w:szCs w:val="22"/>
        </w:rPr>
        <w:t xml:space="preserve"> </w:t>
      </w:r>
      <w:r w:rsidRPr="003E6C0E">
        <w:rPr>
          <w:rFonts w:ascii="Arial" w:hAnsi="Arial" w:cs="Arial"/>
          <w:sz w:val="22"/>
          <w:szCs w:val="22"/>
        </w:rPr>
        <w:t>anni</w:t>
      </w:r>
      <w:r w:rsidR="00500F57" w:rsidRPr="003E6C0E">
        <w:rPr>
          <w:rFonts w:ascii="Arial" w:hAnsi="Arial" w:cs="Arial"/>
          <w:sz w:val="22"/>
          <w:szCs w:val="22"/>
        </w:rPr>
        <w:t xml:space="preserve">; </w:t>
      </w:r>
      <w:r w:rsidRPr="003E6C0E">
        <w:rPr>
          <w:rFonts w:ascii="Arial" w:hAnsi="Arial" w:cs="Arial"/>
          <w:sz w:val="22"/>
          <w:szCs w:val="22"/>
        </w:rPr>
        <w:t xml:space="preserve">due anni per i </w:t>
      </w:r>
      <w:proofErr w:type="spellStart"/>
      <w:r w:rsidRPr="003E6C0E">
        <w:rPr>
          <w:rFonts w:ascii="Arial" w:hAnsi="Arial" w:cs="Arial"/>
          <w:sz w:val="22"/>
          <w:szCs w:val="22"/>
        </w:rPr>
        <w:t>Masters</w:t>
      </w:r>
      <w:proofErr w:type="spellEnd"/>
      <w:r w:rsidRPr="003E6C0E">
        <w:rPr>
          <w:rFonts w:ascii="Arial" w:hAnsi="Arial" w:cs="Arial"/>
          <w:sz w:val="22"/>
          <w:szCs w:val="22"/>
        </w:rPr>
        <w:t xml:space="preserve"> universit</w:t>
      </w:r>
      <w:r w:rsidR="00500F57" w:rsidRPr="003E6C0E">
        <w:rPr>
          <w:rFonts w:ascii="Arial" w:hAnsi="Arial" w:cs="Arial"/>
          <w:sz w:val="22"/>
          <w:szCs w:val="22"/>
        </w:rPr>
        <w:t>ari</w:t>
      </w:r>
      <w:r w:rsidRPr="003E6C0E">
        <w:rPr>
          <w:rFonts w:ascii="Arial" w:hAnsi="Arial" w:cs="Arial"/>
          <w:sz w:val="22"/>
          <w:szCs w:val="22"/>
        </w:rPr>
        <w:t>.</w:t>
      </w:r>
      <w:r w:rsidR="00500F57" w:rsidRPr="003E6C0E">
        <w:rPr>
          <w:rFonts w:ascii="Arial" w:hAnsi="Arial" w:cs="Arial"/>
          <w:sz w:val="22"/>
          <w:szCs w:val="22"/>
        </w:rPr>
        <w:t xml:space="preserve">”(Protocollo di </w:t>
      </w:r>
      <w:proofErr w:type="spellStart"/>
      <w:r w:rsidR="00500F57" w:rsidRPr="003E6C0E">
        <w:rPr>
          <w:rFonts w:ascii="Arial" w:hAnsi="Arial" w:cs="Arial"/>
          <w:sz w:val="22"/>
          <w:szCs w:val="22"/>
        </w:rPr>
        <w:t>Chianciano</w:t>
      </w:r>
      <w:proofErr w:type="spellEnd"/>
      <w:r w:rsidR="00500F57" w:rsidRPr="003E6C0E">
        <w:rPr>
          <w:rFonts w:ascii="Arial" w:hAnsi="Arial" w:cs="Arial"/>
          <w:sz w:val="22"/>
          <w:szCs w:val="22"/>
        </w:rPr>
        <w:t>).”</w:t>
      </w:r>
    </w:p>
    <w:p w:rsidR="00040BCB" w:rsidRPr="00040BCB" w:rsidRDefault="00040BCB" w:rsidP="00040BCB">
      <w:pPr>
        <w:pStyle w:val="Titolo2"/>
        <w:jc w:val="both"/>
        <w:rPr>
          <w:rFonts w:ascii="Arial" w:hAnsi="Arial" w:cs="Arial"/>
          <w:b w:val="0"/>
          <w:color w:val="auto"/>
          <w:sz w:val="22"/>
          <w:szCs w:val="22"/>
        </w:rPr>
      </w:pPr>
      <w:r w:rsidRPr="00040BCB">
        <w:rPr>
          <w:rFonts w:ascii="Arial" w:hAnsi="Arial" w:cs="Arial"/>
          <w:b w:val="0"/>
          <w:color w:val="auto"/>
          <w:sz w:val="22"/>
          <w:szCs w:val="22"/>
        </w:rPr>
        <w:t xml:space="preserve">Art. 9 - </w:t>
      </w:r>
      <w:r w:rsidRPr="00040BCB">
        <w:rPr>
          <w:rFonts w:ascii="Arial" w:hAnsi="Arial" w:cs="Arial"/>
          <w:b w:val="0"/>
          <w:color w:val="auto"/>
          <w:sz w:val="22"/>
          <w:szCs w:val="22"/>
          <w:u w:val="single"/>
        </w:rPr>
        <w:t xml:space="preserve">ESERCITAZIONI  </w:t>
      </w:r>
      <w:proofErr w:type="spellStart"/>
      <w:r w:rsidRPr="00040BCB">
        <w:rPr>
          <w:rFonts w:ascii="Arial" w:hAnsi="Arial" w:cs="Arial"/>
          <w:b w:val="0"/>
          <w:color w:val="auto"/>
          <w:sz w:val="22"/>
          <w:szCs w:val="22"/>
          <w:u w:val="single"/>
        </w:rPr>
        <w:t>DI</w:t>
      </w:r>
      <w:proofErr w:type="spellEnd"/>
      <w:r w:rsidRPr="00040BCB">
        <w:rPr>
          <w:rFonts w:ascii="Arial" w:hAnsi="Arial" w:cs="Arial"/>
          <w:b w:val="0"/>
          <w:color w:val="auto"/>
          <w:sz w:val="22"/>
          <w:szCs w:val="22"/>
          <w:u w:val="single"/>
        </w:rPr>
        <w:t xml:space="preserve">  PRATICA  CLINICA</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Si effettuano esercitazioni di pratica clinica nello studio medico sotto la guida dei docenti </w:t>
      </w:r>
      <w:proofErr w:type="spellStart"/>
      <w:r w:rsidRPr="00040BCB">
        <w:rPr>
          <w:rFonts w:ascii="Arial" w:hAnsi="Arial" w:cs="Arial"/>
          <w:sz w:val="22"/>
          <w:szCs w:val="22"/>
        </w:rPr>
        <w:t>Titolari-Supervisori</w:t>
      </w:r>
      <w:proofErr w:type="spellEnd"/>
      <w:r w:rsidRPr="00040BCB">
        <w:rPr>
          <w:rFonts w:ascii="Arial" w:hAnsi="Arial" w:cs="Arial"/>
          <w:sz w:val="22"/>
          <w:szCs w:val="22"/>
        </w:rPr>
        <w:t xml:space="preserve">. </w:t>
      </w:r>
    </w:p>
    <w:p w:rsidR="00040BCB" w:rsidRPr="00040BCB" w:rsidRDefault="00040BCB" w:rsidP="00040BCB">
      <w:pPr>
        <w:jc w:val="both"/>
        <w:rPr>
          <w:rFonts w:ascii="Arial" w:hAnsi="Arial" w:cs="Arial"/>
          <w:sz w:val="22"/>
          <w:szCs w:val="22"/>
        </w:rPr>
      </w:pPr>
      <w:r w:rsidRPr="00040BCB">
        <w:rPr>
          <w:rFonts w:ascii="Arial" w:hAnsi="Arial" w:cs="Arial"/>
          <w:sz w:val="22"/>
          <w:szCs w:val="22"/>
        </w:rPr>
        <w:t>Le ore svolte devono essere verbalizzate. E’ previsto anche l’impiego di materiale audiovisivo (non obbligatorio).</w:t>
      </w:r>
    </w:p>
    <w:p w:rsidR="00040BCB" w:rsidRPr="00040BCB" w:rsidRDefault="00040BCB" w:rsidP="00A00523">
      <w:pPr>
        <w:jc w:val="both"/>
        <w:rPr>
          <w:rFonts w:ascii="Arial" w:hAnsi="Arial" w:cs="Arial"/>
          <w:sz w:val="22"/>
          <w:szCs w:val="22"/>
        </w:rPr>
      </w:pPr>
    </w:p>
    <w:p w:rsidR="00040BCB" w:rsidRPr="00040BCB" w:rsidRDefault="00040BCB" w:rsidP="00040BCB">
      <w:pPr>
        <w:pStyle w:val="Titolo5"/>
        <w:jc w:val="both"/>
        <w:rPr>
          <w:rFonts w:ascii="Arial" w:hAnsi="Arial" w:cs="Arial"/>
          <w:color w:val="auto"/>
          <w:sz w:val="22"/>
          <w:szCs w:val="22"/>
        </w:rPr>
      </w:pPr>
      <w:r w:rsidRPr="00040BCB">
        <w:rPr>
          <w:rFonts w:ascii="Arial" w:hAnsi="Arial" w:cs="Arial"/>
          <w:color w:val="auto"/>
          <w:sz w:val="22"/>
          <w:szCs w:val="22"/>
        </w:rPr>
        <w:t>Art. 10 - ESAMI</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Per gli esami di ciascun anno la Commissione è composta da almeno tre Docenti Titolari della Scuola. </w:t>
      </w:r>
      <w:r w:rsidRPr="00040BCB">
        <w:rPr>
          <w:rFonts w:ascii="Arial" w:hAnsi="Arial" w:cs="Arial"/>
          <w:i/>
          <w:sz w:val="22"/>
          <w:szCs w:val="22"/>
        </w:rPr>
        <w:t xml:space="preserve"> </w:t>
      </w:r>
    </w:p>
    <w:p w:rsidR="00040BCB" w:rsidRPr="00040BCB" w:rsidRDefault="00040BCB" w:rsidP="00040BCB">
      <w:pPr>
        <w:jc w:val="both"/>
        <w:rPr>
          <w:rFonts w:ascii="Arial" w:hAnsi="Arial" w:cs="Arial"/>
          <w:sz w:val="22"/>
          <w:szCs w:val="22"/>
          <w:u w:val="single"/>
        </w:rPr>
      </w:pPr>
      <w:r w:rsidRPr="00040BCB">
        <w:rPr>
          <w:rFonts w:ascii="Arial" w:hAnsi="Arial" w:cs="Arial"/>
          <w:sz w:val="22"/>
          <w:szCs w:val="22"/>
        </w:rPr>
        <w:t xml:space="preserve">Per l’esame finale del corso la Commissione è composta dal Direttore Didattico, da almeno due docenti Titolari della Scuola e da un docente Titolare di un’altra Scuola del Dipartimento, in qualità di Commissario esterno, e di un rappresentante dell’Ordine provinciale dei Medici (se previsto dalla delibera dell’Ordine della Provincia). </w:t>
      </w:r>
    </w:p>
    <w:p w:rsidR="00040BCB" w:rsidRPr="00040BCB" w:rsidRDefault="00040BCB" w:rsidP="00040BCB">
      <w:pPr>
        <w:jc w:val="both"/>
        <w:rPr>
          <w:rFonts w:ascii="Arial" w:hAnsi="Arial" w:cs="Arial"/>
          <w:sz w:val="22"/>
          <w:szCs w:val="22"/>
          <w:u w:val="single"/>
        </w:rPr>
      </w:pPr>
    </w:p>
    <w:p w:rsidR="00040BCB" w:rsidRPr="00040BCB" w:rsidRDefault="00040BCB" w:rsidP="00040BCB">
      <w:pPr>
        <w:jc w:val="both"/>
        <w:rPr>
          <w:rFonts w:ascii="Arial" w:hAnsi="Arial" w:cs="Arial"/>
          <w:sz w:val="22"/>
          <w:szCs w:val="22"/>
        </w:rPr>
      </w:pPr>
    </w:p>
    <w:p w:rsidR="00040BCB" w:rsidRPr="00040BCB" w:rsidRDefault="00040BCB" w:rsidP="00040BCB">
      <w:pPr>
        <w:pStyle w:val="Titolo2"/>
        <w:jc w:val="both"/>
        <w:rPr>
          <w:rFonts w:ascii="Arial" w:hAnsi="Arial" w:cs="Arial"/>
          <w:b w:val="0"/>
          <w:color w:val="auto"/>
          <w:sz w:val="22"/>
          <w:szCs w:val="22"/>
        </w:rPr>
      </w:pPr>
      <w:r w:rsidRPr="00040BCB">
        <w:rPr>
          <w:rFonts w:ascii="Arial" w:hAnsi="Arial" w:cs="Arial"/>
          <w:b w:val="0"/>
          <w:color w:val="auto"/>
          <w:sz w:val="22"/>
          <w:szCs w:val="22"/>
        </w:rPr>
        <w:t xml:space="preserve">Art. 11 - </w:t>
      </w:r>
      <w:r w:rsidRPr="00040BCB">
        <w:rPr>
          <w:rFonts w:ascii="Arial" w:hAnsi="Arial" w:cs="Arial"/>
          <w:b w:val="0"/>
          <w:color w:val="auto"/>
          <w:sz w:val="22"/>
          <w:szCs w:val="22"/>
          <w:u w:val="single"/>
        </w:rPr>
        <w:t>SEDE</w:t>
      </w:r>
    </w:p>
    <w:p w:rsidR="00040BCB" w:rsidRPr="00040BCB" w:rsidRDefault="00040BCB" w:rsidP="00040BCB">
      <w:pPr>
        <w:pStyle w:val="Titolo2"/>
        <w:rPr>
          <w:rFonts w:ascii="Arial" w:hAnsi="Arial" w:cs="Arial"/>
          <w:b w:val="0"/>
          <w:color w:val="auto"/>
          <w:sz w:val="22"/>
          <w:szCs w:val="22"/>
        </w:rPr>
      </w:pPr>
      <w:r w:rsidRPr="00040BCB">
        <w:rPr>
          <w:rFonts w:ascii="Arial" w:hAnsi="Arial" w:cs="Arial"/>
          <w:b w:val="0"/>
          <w:color w:val="auto"/>
          <w:sz w:val="22"/>
          <w:szCs w:val="22"/>
        </w:rPr>
        <w:t>La Scuola deve avere una sede idonea, fornita dei requisiti minimi di Legge per l’attività.</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p>
    <w:p w:rsidR="00040BCB" w:rsidRPr="00040BCB" w:rsidRDefault="00040BCB" w:rsidP="00040BCB">
      <w:pPr>
        <w:pStyle w:val="Titolo2"/>
        <w:jc w:val="both"/>
        <w:rPr>
          <w:rFonts w:ascii="Arial" w:hAnsi="Arial" w:cs="Arial"/>
          <w:b w:val="0"/>
          <w:color w:val="auto"/>
          <w:sz w:val="22"/>
          <w:szCs w:val="22"/>
        </w:rPr>
      </w:pPr>
      <w:r w:rsidRPr="00040BCB">
        <w:rPr>
          <w:rFonts w:ascii="Arial" w:hAnsi="Arial" w:cs="Arial"/>
          <w:b w:val="0"/>
          <w:color w:val="auto"/>
          <w:sz w:val="22"/>
          <w:szCs w:val="22"/>
        </w:rPr>
        <w:t xml:space="preserve">Art. 12 - </w:t>
      </w:r>
      <w:r w:rsidRPr="00040BCB">
        <w:rPr>
          <w:rFonts w:ascii="Arial" w:hAnsi="Arial" w:cs="Arial"/>
          <w:b w:val="0"/>
          <w:color w:val="auto"/>
          <w:sz w:val="22"/>
          <w:szCs w:val="22"/>
          <w:u w:val="single"/>
        </w:rPr>
        <w:t>COSTI</w:t>
      </w:r>
    </w:p>
    <w:p w:rsidR="00040BCB" w:rsidRPr="00040BCB" w:rsidRDefault="00040BCB" w:rsidP="00040BCB">
      <w:pPr>
        <w:pStyle w:val="Titolo2"/>
        <w:rPr>
          <w:rFonts w:ascii="Arial" w:hAnsi="Arial" w:cs="Arial"/>
          <w:b w:val="0"/>
          <w:color w:val="auto"/>
          <w:sz w:val="22"/>
          <w:szCs w:val="22"/>
        </w:rPr>
      </w:pPr>
      <w:r w:rsidRPr="00040BCB">
        <w:rPr>
          <w:rFonts w:ascii="Arial" w:hAnsi="Arial" w:cs="Arial"/>
          <w:b w:val="0"/>
          <w:color w:val="auto"/>
          <w:sz w:val="22"/>
          <w:szCs w:val="22"/>
        </w:rPr>
        <w:t>Il costo dell’intero corso  è stabilito dalle Scuole del Dipartimento Formazione.</w:t>
      </w:r>
    </w:p>
    <w:p w:rsidR="00040BCB" w:rsidRPr="00040BCB" w:rsidRDefault="00040BCB" w:rsidP="00040BCB">
      <w:pPr>
        <w:rPr>
          <w:rFonts w:ascii="Arial" w:hAnsi="Arial" w:cs="Arial"/>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13 - MATERIALE  DIDATTICO</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pStyle w:val="Corpodeltesto31"/>
        <w:jc w:val="both"/>
        <w:rPr>
          <w:rFonts w:ascii="Arial" w:hAnsi="Arial" w:cs="Arial"/>
          <w:color w:val="auto"/>
          <w:sz w:val="22"/>
          <w:szCs w:val="22"/>
        </w:rPr>
      </w:pPr>
      <w:r w:rsidRPr="00040BCB">
        <w:rPr>
          <w:rFonts w:ascii="Arial" w:hAnsi="Arial" w:cs="Arial"/>
          <w:color w:val="auto"/>
          <w:sz w:val="22"/>
          <w:szCs w:val="22"/>
        </w:rPr>
        <w:t>Il dipartimento stabilisce la bibliografia minima d’intesa con le Scuole.</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14 – FORMAZIONE  CONTINUA</w:t>
      </w:r>
    </w:p>
    <w:p w:rsidR="00040BCB" w:rsidRPr="00040BCB" w:rsidRDefault="00040BCB" w:rsidP="00040BCB">
      <w:pPr>
        <w:jc w:val="both"/>
        <w:rPr>
          <w:rFonts w:ascii="Arial" w:hAnsi="Arial" w:cs="Arial"/>
          <w:sz w:val="22"/>
          <w:szCs w:val="22"/>
        </w:rPr>
      </w:pPr>
    </w:p>
    <w:p w:rsidR="00040BCB" w:rsidRPr="00040BCB" w:rsidRDefault="00040BCB" w:rsidP="00040BCB">
      <w:pPr>
        <w:pStyle w:val="Corpodeltesto31"/>
        <w:jc w:val="both"/>
        <w:rPr>
          <w:rFonts w:ascii="Arial" w:hAnsi="Arial" w:cs="Arial"/>
          <w:color w:val="auto"/>
          <w:sz w:val="22"/>
          <w:szCs w:val="22"/>
        </w:rPr>
      </w:pPr>
      <w:r w:rsidRPr="00040BCB">
        <w:rPr>
          <w:rFonts w:ascii="Arial" w:hAnsi="Arial" w:cs="Arial"/>
          <w:color w:val="auto"/>
          <w:sz w:val="22"/>
          <w:szCs w:val="22"/>
        </w:rPr>
        <w:t>La Formazione</w:t>
      </w:r>
      <w:r w:rsidR="00214755">
        <w:rPr>
          <w:rFonts w:ascii="Arial" w:hAnsi="Arial" w:cs="Arial"/>
          <w:color w:val="auto"/>
          <w:sz w:val="22"/>
          <w:szCs w:val="22"/>
        </w:rPr>
        <w:t xml:space="preserve"> Continua erogata dalle scuole </w:t>
      </w:r>
      <w:r w:rsidRPr="00040BCB">
        <w:rPr>
          <w:rFonts w:ascii="Arial" w:hAnsi="Arial" w:cs="Arial"/>
          <w:color w:val="auto"/>
          <w:sz w:val="22"/>
          <w:szCs w:val="22"/>
        </w:rPr>
        <w:t xml:space="preserve">del Dipartimento è di </w:t>
      </w:r>
      <w:r w:rsidRPr="00B175A2">
        <w:rPr>
          <w:rFonts w:ascii="Arial" w:hAnsi="Arial" w:cs="Arial"/>
          <w:color w:val="auto"/>
          <w:sz w:val="22"/>
          <w:szCs w:val="22"/>
        </w:rPr>
        <w:t xml:space="preserve">competenza </w:t>
      </w:r>
      <w:r w:rsidR="00214755" w:rsidRPr="00B175A2">
        <w:rPr>
          <w:rFonts w:ascii="Arial" w:hAnsi="Arial" w:cs="Arial"/>
          <w:color w:val="auto"/>
          <w:sz w:val="22"/>
          <w:szCs w:val="22"/>
        </w:rPr>
        <w:t>e discrezione</w:t>
      </w:r>
      <w:r w:rsidR="00214755">
        <w:rPr>
          <w:rFonts w:ascii="Arial" w:hAnsi="Arial" w:cs="Arial"/>
          <w:color w:val="00B050"/>
          <w:sz w:val="22"/>
          <w:szCs w:val="22"/>
        </w:rPr>
        <w:t xml:space="preserve"> </w:t>
      </w:r>
      <w:r w:rsidRPr="00040BCB">
        <w:rPr>
          <w:rFonts w:ascii="Arial" w:hAnsi="Arial" w:cs="Arial"/>
          <w:color w:val="auto"/>
          <w:sz w:val="22"/>
          <w:szCs w:val="22"/>
        </w:rPr>
        <w:t>delle scuole stesse</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15 - REGISTRO  DELLE  SCUOLE</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Le scuole del Dipartimento sono inserite in un Registro, nel quale vengono specificati i servizi erogati e i rispettivi </w:t>
      </w:r>
      <w:proofErr w:type="spellStart"/>
      <w:r w:rsidRPr="00040BCB">
        <w:rPr>
          <w:rFonts w:ascii="Arial" w:hAnsi="Arial" w:cs="Arial"/>
          <w:i/>
          <w:sz w:val="22"/>
          <w:szCs w:val="22"/>
        </w:rPr>
        <w:t>curricula</w:t>
      </w:r>
      <w:proofErr w:type="spellEnd"/>
      <w:r w:rsidRPr="00040BCB">
        <w:rPr>
          <w:rFonts w:ascii="Arial" w:hAnsi="Arial" w:cs="Arial"/>
          <w:sz w:val="22"/>
          <w:szCs w:val="22"/>
        </w:rPr>
        <w:t xml:space="preserve">. </w:t>
      </w:r>
    </w:p>
    <w:p w:rsidR="00040BCB" w:rsidRPr="00040BCB" w:rsidRDefault="00040BCB" w:rsidP="00040BCB">
      <w:pPr>
        <w:pStyle w:val="Corpodeltesto31"/>
        <w:jc w:val="both"/>
        <w:rPr>
          <w:rFonts w:ascii="Arial" w:hAnsi="Arial" w:cs="Arial"/>
          <w:color w:val="auto"/>
          <w:sz w:val="22"/>
          <w:szCs w:val="22"/>
        </w:rPr>
      </w:pPr>
      <w:r w:rsidRPr="00040BCB">
        <w:rPr>
          <w:rFonts w:ascii="Arial" w:hAnsi="Arial" w:cs="Arial"/>
          <w:color w:val="auto"/>
          <w:sz w:val="22"/>
          <w:szCs w:val="22"/>
        </w:rPr>
        <w:t>Il Consiglio Direttivo del Dipartimento aggiorna costantemente l’elenco delle scuole del Dipartimento, in base alle nuove entrate e alle eventuali uscite. Il Registro viene pubblicato sull’area del Dipartimento del sito web FIAMO.</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16 - REGISTRO  DEI  DOCENTI</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lastRenderedPageBreak/>
        <w:t xml:space="preserve">I Docenti del Dipartimento vengono inseriti in un Registro, nel quale si elencano anche i rispettivi </w:t>
      </w:r>
      <w:proofErr w:type="spellStart"/>
      <w:r w:rsidRPr="00040BCB">
        <w:rPr>
          <w:rFonts w:ascii="Arial" w:hAnsi="Arial" w:cs="Arial"/>
          <w:i/>
          <w:sz w:val="22"/>
          <w:szCs w:val="22"/>
        </w:rPr>
        <w:t>curricula</w:t>
      </w:r>
      <w:proofErr w:type="spellEnd"/>
      <w:r w:rsidRPr="00040BCB">
        <w:rPr>
          <w:rFonts w:ascii="Arial" w:hAnsi="Arial" w:cs="Arial"/>
          <w:sz w:val="22"/>
          <w:szCs w:val="22"/>
        </w:rPr>
        <w:t xml:space="preserve"> professionali e di docenza. Il Registro viene costantemente aggiornato dal Segretario del Dipartimento. Il Registro è pubblicato sull’area del Dipartimento del sito web FIAMO. </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p>
    <w:p w:rsidR="00040BCB" w:rsidRPr="00040BCB" w:rsidRDefault="00040BCB" w:rsidP="00040BCB">
      <w:pPr>
        <w:pStyle w:val="Titolo6"/>
        <w:jc w:val="both"/>
        <w:rPr>
          <w:rFonts w:ascii="Arial" w:hAnsi="Arial" w:cs="Arial"/>
          <w:color w:val="auto"/>
          <w:sz w:val="22"/>
          <w:szCs w:val="22"/>
        </w:rPr>
      </w:pPr>
      <w:r w:rsidRPr="00040BCB">
        <w:rPr>
          <w:rFonts w:ascii="Arial" w:hAnsi="Arial" w:cs="Arial"/>
          <w:color w:val="auto"/>
          <w:sz w:val="22"/>
          <w:szCs w:val="22"/>
        </w:rPr>
        <w:t>Art. 17 - INFORMAZIONI  AGLI  ALLIEVI</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La Segreteria della FIAMO invia a tutti i neo-allievi delle scuole iscritti alla FIAMO il benvenuto del Presidente e l’invito a documentarsi, sul sito web della Federazione, sullo Statuto, su tutte le attività federali e in particolare sulle attività didattiche del Dipartimento Formazione. </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Art. 18 – </w:t>
      </w:r>
      <w:r w:rsidRPr="00040BCB">
        <w:rPr>
          <w:rFonts w:ascii="Arial" w:hAnsi="Arial" w:cs="Arial"/>
          <w:sz w:val="22"/>
          <w:szCs w:val="22"/>
          <w:u w:val="single"/>
        </w:rPr>
        <w:t>INCONTRI  E  RAPPORTI  TRA  LE  SCUOLE</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Ogni anno viene organizzato un incontro di almeno un giorno tra i docenti delle scuole per approfondire la reciproca conoscenza interpersonale e facilitare l’omogeneizzazione della docenza tramite una osmosi culturale e scientifica.</w:t>
      </w:r>
    </w:p>
    <w:p w:rsidR="00040BCB" w:rsidRPr="00040BCB" w:rsidRDefault="00040BCB" w:rsidP="00040BCB">
      <w:pPr>
        <w:pStyle w:val="Corpodeltesto31"/>
        <w:jc w:val="both"/>
        <w:rPr>
          <w:rFonts w:ascii="Arial" w:hAnsi="Arial" w:cs="Arial"/>
          <w:color w:val="auto"/>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Art. 19 - </w:t>
      </w:r>
      <w:r w:rsidRPr="00040BCB">
        <w:rPr>
          <w:rFonts w:ascii="Arial" w:hAnsi="Arial" w:cs="Arial"/>
          <w:sz w:val="22"/>
          <w:szCs w:val="22"/>
          <w:u w:val="single"/>
        </w:rPr>
        <w:t xml:space="preserve">RAPPORTI TRA LE SCUOLE E LA </w:t>
      </w:r>
      <w:proofErr w:type="spellStart"/>
      <w:r w:rsidRPr="00040BCB">
        <w:rPr>
          <w:rFonts w:ascii="Arial" w:hAnsi="Arial" w:cs="Arial"/>
          <w:sz w:val="22"/>
          <w:szCs w:val="22"/>
          <w:u w:val="single"/>
        </w:rPr>
        <w:t>F.I.A.M.O.</w:t>
      </w:r>
      <w:proofErr w:type="spellEnd"/>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Ogni Scuola si impegna ad invitare i propri allievi a iscriversi alla FIAMO. </w:t>
      </w: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Nella domanda di iscrizione alla scuola deve essere presente l’opzione di iscrizione alla FIAMO, insieme a un documento esplicativo sulle attività della Federazione e sui benefici derivati dalla iscrizione e all’autorizzazione per la  trasmissione dei dati alla FIAMO. </w:t>
      </w:r>
    </w:p>
    <w:p w:rsidR="00040BCB" w:rsidRPr="00040BCB" w:rsidRDefault="00040BCB" w:rsidP="00040BCB">
      <w:pPr>
        <w:jc w:val="both"/>
        <w:rPr>
          <w:rFonts w:ascii="Arial" w:hAnsi="Arial" w:cs="Arial"/>
          <w:sz w:val="22"/>
          <w:szCs w:val="22"/>
        </w:rPr>
      </w:pPr>
      <w:r w:rsidRPr="00040BCB">
        <w:rPr>
          <w:rFonts w:ascii="Arial" w:hAnsi="Arial" w:cs="Arial"/>
          <w:sz w:val="22"/>
          <w:szCs w:val="22"/>
        </w:rPr>
        <w:t>Ogni scuola e associazione comunicherà alla FIAMO entro il 31 dicembre l’elenco degli iscritti completo dei recapiti postali ed e-mail</w:t>
      </w:r>
    </w:p>
    <w:p w:rsidR="00040BCB" w:rsidRPr="00040BCB" w:rsidRDefault="00040BCB" w:rsidP="00040BCB">
      <w:pPr>
        <w:jc w:val="both"/>
        <w:rPr>
          <w:rFonts w:ascii="Arial" w:hAnsi="Arial" w:cs="Arial"/>
          <w:sz w:val="22"/>
          <w:szCs w:val="22"/>
        </w:rPr>
      </w:pPr>
    </w:p>
    <w:p w:rsidR="00040BCB" w:rsidRPr="00040BCB" w:rsidRDefault="00040BCB" w:rsidP="00040BCB">
      <w:pPr>
        <w:jc w:val="both"/>
        <w:rPr>
          <w:rFonts w:ascii="Arial" w:hAnsi="Arial" w:cs="Arial"/>
          <w:sz w:val="22"/>
          <w:szCs w:val="22"/>
        </w:rPr>
      </w:pPr>
      <w:r w:rsidRPr="00040BCB">
        <w:rPr>
          <w:rFonts w:ascii="Arial" w:hAnsi="Arial" w:cs="Arial"/>
          <w:sz w:val="22"/>
          <w:szCs w:val="22"/>
        </w:rPr>
        <w:t xml:space="preserve">Ogni scuola versa una quota annua di iscrizione alla FIAMO, concordata ogni anno fra il Consiglio Direttivo del Dipartimento e il Consiglio Direttivo Nazionale. La scadenza del versamento è fissata al 31 marzo di ogni anno. </w:t>
      </w:r>
    </w:p>
    <w:p w:rsidR="00040BCB" w:rsidRDefault="00040BCB" w:rsidP="00040BCB">
      <w:pPr>
        <w:pStyle w:val="Corpodeltesto31"/>
        <w:jc w:val="both"/>
        <w:rPr>
          <w:rFonts w:ascii="Microsoft Sans Serif" w:hAnsi="Microsoft Sans Serif" w:cs="Microsoft Sans Serif"/>
          <w:color w:val="008000"/>
          <w:sz w:val="22"/>
        </w:rPr>
      </w:pPr>
    </w:p>
    <w:p w:rsidR="00040BCB" w:rsidRDefault="00040BCB" w:rsidP="00040BCB"/>
    <w:p w:rsidR="00040BCB" w:rsidRPr="00040BCB" w:rsidRDefault="00040BCB" w:rsidP="00040BCB"/>
    <w:p w:rsidR="00A00523" w:rsidRDefault="00A00523" w:rsidP="00A00523"/>
    <w:sectPr w:rsidR="00A00523" w:rsidSect="00D736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0523"/>
    <w:rsid w:val="00040BCB"/>
    <w:rsid w:val="00095B4D"/>
    <w:rsid w:val="00146012"/>
    <w:rsid w:val="00164906"/>
    <w:rsid w:val="0019738E"/>
    <w:rsid w:val="001E56D0"/>
    <w:rsid w:val="00214755"/>
    <w:rsid w:val="00241A01"/>
    <w:rsid w:val="002A1D63"/>
    <w:rsid w:val="00325AAE"/>
    <w:rsid w:val="003B2C02"/>
    <w:rsid w:val="003E6C0E"/>
    <w:rsid w:val="00442CDF"/>
    <w:rsid w:val="00500F57"/>
    <w:rsid w:val="00697A2E"/>
    <w:rsid w:val="006D3418"/>
    <w:rsid w:val="006E0E23"/>
    <w:rsid w:val="007A6ECF"/>
    <w:rsid w:val="007B790D"/>
    <w:rsid w:val="00846029"/>
    <w:rsid w:val="00944C9A"/>
    <w:rsid w:val="009C5AA7"/>
    <w:rsid w:val="00A00523"/>
    <w:rsid w:val="00A319B0"/>
    <w:rsid w:val="00A5543E"/>
    <w:rsid w:val="00A605E9"/>
    <w:rsid w:val="00B07A1E"/>
    <w:rsid w:val="00B175A2"/>
    <w:rsid w:val="00BC145C"/>
    <w:rsid w:val="00D14D73"/>
    <w:rsid w:val="00D7368F"/>
    <w:rsid w:val="00DB7D4F"/>
    <w:rsid w:val="00F177C8"/>
    <w:rsid w:val="00F43446"/>
    <w:rsid w:val="00FA4246"/>
    <w:rsid w:val="00FC7176"/>
    <w:rsid w:val="00FE25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523"/>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A00523"/>
    <w:pPr>
      <w:keepNext/>
      <w:numPr>
        <w:numId w:val="1"/>
      </w:numPr>
      <w:outlineLvl w:val="0"/>
    </w:pPr>
    <w:rPr>
      <w:rFonts w:ascii="Times" w:eastAsia="Times" w:hAnsi="Times" w:cs="Times"/>
      <w:b/>
      <w:bCs/>
      <w:szCs w:val="20"/>
    </w:rPr>
  </w:style>
  <w:style w:type="paragraph" w:styleId="Titolo2">
    <w:name w:val="heading 2"/>
    <w:basedOn w:val="Normale"/>
    <w:next w:val="Normale"/>
    <w:link w:val="Titolo2Carattere"/>
    <w:uiPriority w:val="9"/>
    <w:semiHidden/>
    <w:unhideWhenUsed/>
    <w:qFormat/>
    <w:rsid w:val="00A005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0052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00523"/>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00523"/>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40B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0523"/>
    <w:rPr>
      <w:rFonts w:ascii="Times" w:eastAsia="Times" w:hAnsi="Times" w:cs="Times"/>
      <w:b/>
      <w:bCs/>
      <w:sz w:val="24"/>
      <w:szCs w:val="20"/>
      <w:lang w:eastAsia="ar-SA"/>
    </w:rPr>
  </w:style>
  <w:style w:type="character" w:customStyle="1" w:styleId="Titolo2Carattere">
    <w:name w:val="Titolo 2 Carattere"/>
    <w:basedOn w:val="Carpredefinitoparagrafo"/>
    <w:link w:val="Titolo2"/>
    <w:uiPriority w:val="9"/>
    <w:semiHidden/>
    <w:rsid w:val="00A00523"/>
    <w:rPr>
      <w:rFonts w:asciiTheme="majorHAnsi" w:eastAsiaTheme="majorEastAsia" w:hAnsiTheme="majorHAnsi" w:cstheme="majorBidi"/>
      <w:b/>
      <w:bCs/>
      <w:color w:val="4F81BD" w:themeColor="accent1"/>
      <w:sz w:val="26"/>
      <w:szCs w:val="26"/>
      <w:lang w:eastAsia="ar-SA"/>
    </w:rPr>
  </w:style>
  <w:style w:type="character" w:customStyle="1" w:styleId="Titolo3Carattere">
    <w:name w:val="Titolo 3 Carattere"/>
    <w:basedOn w:val="Carpredefinitoparagrafo"/>
    <w:link w:val="Titolo3"/>
    <w:uiPriority w:val="9"/>
    <w:semiHidden/>
    <w:rsid w:val="00A00523"/>
    <w:rPr>
      <w:rFonts w:asciiTheme="majorHAnsi" w:eastAsiaTheme="majorEastAsia" w:hAnsiTheme="majorHAnsi" w:cstheme="majorBidi"/>
      <w:b/>
      <w:bCs/>
      <w:color w:val="4F81BD" w:themeColor="accent1"/>
      <w:sz w:val="24"/>
      <w:szCs w:val="24"/>
      <w:lang w:eastAsia="ar-SA"/>
    </w:rPr>
  </w:style>
  <w:style w:type="paragraph" w:customStyle="1" w:styleId="Corpodeltesto31">
    <w:name w:val="Corpo del testo 31"/>
    <w:basedOn w:val="Normale"/>
    <w:rsid w:val="00A00523"/>
    <w:rPr>
      <w:rFonts w:ascii="Times" w:eastAsia="Times" w:hAnsi="Times" w:cs="Times"/>
      <w:bCs/>
      <w:color w:val="FF0000"/>
      <w:szCs w:val="20"/>
    </w:rPr>
  </w:style>
  <w:style w:type="character" w:customStyle="1" w:styleId="Titolo4Carattere">
    <w:name w:val="Titolo 4 Carattere"/>
    <w:basedOn w:val="Carpredefinitoparagrafo"/>
    <w:link w:val="Titolo4"/>
    <w:uiPriority w:val="9"/>
    <w:semiHidden/>
    <w:rsid w:val="00A00523"/>
    <w:rPr>
      <w:rFonts w:asciiTheme="majorHAnsi" w:eastAsiaTheme="majorEastAsia" w:hAnsiTheme="majorHAnsi" w:cstheme="majorBidi"/>
      <w:b/>
      <w:bCs/>
      <w:i/>
      <w:iCs/>
      <w:color w:val="4F81BD" w:themeColor="accent1"/>
      <w:sz w:val="24"/>
      <w:szCs w:val="24"/>
      <w:lang w:eastAsia="ar-SA"/>
    </w:rPr>
  </w:style>
  <w:style w:type="character" w:customStyle="1" w:styleId="Titolo5Carattere">
    <w:name w:val="Titolo 5 Carattere"/>
    <w:basedOn w:val="Carpredefinitoparagrafo"/>
    <w:link w:val="Titolo5"/>
    <w:uiPriority w:val="9"/>
    <w:semiHidden/>
    <w:rsid w:val="00A00523"/>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semiHidden/>
    <w:rsid w:val="00040BCB"/>
    <w:rPr>
      <w:rFonts w:asciiTheme="majorHAnsi" w:eastAsiaTheme="majorEastAsia" w:hAnsiTheme="majorHAnsi" w:cstheme="majorBidi"/>
      <w:i/>
      <w:iCs/>
      <w:color w:val="243F60" w:themeColor="accent1" w:themeShade="7F"/>
      <w:sz w:val="24"/>
      <w:szCs w:val="24"/>
      <w:lang w:eastAsia="ar-SA"/>
    </w:rPr>
  </w:style>
  <w:style w:type="paragraph" w:customStyle="1" w:styleId="Intestazione1">
    <w:name w:val="Intestazione1"/>
    <w:basedOn w:val="Normale"/>
    <w:next w:val="Corpodeltesto"/>
    <w:rsid w:val="00040BCB"/>
    <w:pPr>
      <w:keepNext/>
      <w:spacing w:before="240" w:after="120"/>
    </w:pPr>
    <w:rPr>
      <w:rFonts w:ascii="Arial" w:eastAsia="Arial Unicode MS" w:hAnsi="Arial" w:cs="Arial Unicode MS"/>
      <w:sz w:val="28"/>
      <w:szCs w:val="28"/>
    </w:rPr>
  </w:style>
  <w:style w:type="paragraph" w:styleId="Corpodeltesto">
    <w:name w:val="Body Text"/>
    <w:basedOn w:val="Normale"/>
    <w:link w:val="CorpodeltestoCarattere"/>
    <w:uiPriority w:val="99"/>
    <w:semiHidden/>
    <w:unhideWhenUsed/>
    <w:rsid w:val="00040BCB"/>
    <w:pPr>
      <w:spacing w:after="120"/>
    </w:pPr>
  </w:style>
  <w:style w:type="character" w:customStyle="1" w:styleId="CorpodeltestoCarattere">
    <w:name w:val="Corpo del testo Carattere"/>
    <w:basedOn w:val="Carpredefinitoparagrafo"/>
    <w:link w:val="Corpodeltesto"/>
    <w:uiPriority w:val="99"/>
    <w:semiHidden/>
    <w:rsid w:val="00040BC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1528</Words>
  <Characters>8712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dcterms:created xsi:type="dcterms:W3CDTF">2014-03-13T09:28:00Z</dcterms:created>
  <dcterms:modified xsi:type="dcterms:W3CDTF">2014-03-13T09:59:00Z</dcterms:modified>
</cp:coreProperties>
</file>